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31045" w:rsidRDefault="00E1704B">
      <w:pPr>
        <w:jc w:val="center"/>
      </w:pPr>
      <w:r>
        <w:rPr>
          <w:rFonts w:ascii="Cambria" w:eastAsia="Cambria" w:hAnsi="Cambria" w:cs="Cambria"/>
          <w:sz w:val="60"/>
          <w:szCs w:val="60"/>
        </w:rPr>
        <w:t>Galway University Musical Society</w:t>
      </w:r>
    </w:p>
    <w:p w:rsidR="00E31045" w:rsidRDefault="00E1704B">
      <w:pPr>
        <w:jc w:val="center"/>
      </w:pPr>
      <w:r>
        <w:rPr>
          <w:rFonts w:ascii="Cambria" w:eastAsia="Cambria" w:hAnsi="Cambria" w:cs="Cambria"/>
          <w:sz w:val="60"/>
          <w:szCs w:val="60"/>
        </w:rPr>
        <w:t>(GUMS)</w:t>
      </w:r>
    </w:p>
    <w:p w:rsidR="00E31045" w:rsidRDefault="00E1704B">
      <w:pPr>
        <w:jc w:val="center"/>
        <w:rPr>
          <w:color w:val="000000"/>
        </w:rPr>
      </w:pPr>
      <w:r>
        <w:rPr>
          <w:rFonts w:ascii="Cambria" w:eastAsia="Cambria" w:hAnsi="Cambria" w:cs="Cambria"/>
          <w:sz w:val="60"/>
          <w:szCs w:val="60"/>
        </w:rPr>
        <w:t xml:space="preserve">NUI Galway </w:t>
      </w:r>
      <w:r>
        <w:rPr>
          <w:rFonts w:ascii="Cambria" w:eastAsia="Cambria" w:hAnsi="Cambria" w:cs="Cambria"/>
          <w:color w:val="000000"/>
          <w:sz w:val="60"/>
          <w:szCs w:val="60"/>
        </w:rPr>
        <w:t>Constitution</w:t>
      </w:r>
    </w:p>
    <w:p w:rsidR="00E31045" w:rsidRPr="00AC265D" w:rsidRDefault="00E1704B">
      <w:pPr>
        <w:jc w:val="center"/>
      </w:pPr>
      <w:r w:rsidRPr="00AC265D">
        <w:rPr>
          <w:rFonts w:ascii="Cambria" w:eastAsia="Cambria" w:hAnsi="Cambria" w:cs="Cambria"/>
          <w:sz w:val="36"/>
          <w:szCs w:val="36"/>
        </w:rPr>
        <w:t xml:space="preserve">Ratified on </w:t>
      </w:r>
      <w:r w:rsidR="00AC265D" w:rsidRPr="00AC265D">
        <w:rPr>
          <w:rFonts w:ascii="Cambria" w:eastAsia="Cambria" w:hAnsi="Cambria" w:cs="Cambria"/>
          <w:sz w:val="36"/>
          <w:szCs w:val="36"/>
        </w:rPr>
        <w:t>26/10</w:t>
      </w:r>
      <w:r w:rsidRPr="00AC265D">
        <w:rPr>
          <w:rFonts w:ascii="Cambria" w:eastAsia="Cambria" w:hAnsi="Cambria" w:cs="Cambria"/>
          <w:sz w:val="36"/>
          <w:szCs w:val="36"/>
        </w:rPr>
        <w:t>/18 by the University Societies’ Co-Ordination Group</w:t>
      </w:r>
    </w:p>
    <w:p w:rsidR="00E31045" w:rsidRDefault="00E1704B">
      <w:pPr>
        <w:jc w:val="center"/>
        <w:rPr>
          <w:color w:val="FF0000"/>
          <w:u w:val="single"/>
        </w:rPr>
      </w:pPr>
      <w:bookmarkStart w:id="0" w:name="_gjdgxs" w:colFirst="0" w:colLast="0"/>
      <w:bookmarkEnd w:id="0"/>
      <w:r>
        <w:rPr>
          <w:rFonts w:ascii="Cambria" w:eastAsia="Cambria" w:hAnsi="Cambria" w:cs="Cambria"/>
          <w:color w:val="FF0000"/>
          <w:sz w:val="36"/>
          <w:szCs w:val="36"/>
        </w:rPr>
        <w:t xml:space="preserve">Adopted on the </w:t>
      </w:r>
      <w:r w:rsidR="00AC265D">
        <w:rPr>
          <w:rFonts w:ascii="Cambria" w:eastAsia="Cambria" w:hAnsi="Cambria" w:cs="Cambria"/>
          <w:color w:val="FF0000"/>
          <w:sz w:val="36"/>
          <w:szCs w:val="36"/>
        </w:rPr>
        <w:t>25/03/19</w:t>
      </w:r>
      <w:r>
        <w:rPr>
          <w:rFonts w:ascii="Cambria" w:eastAsia="Cambria" w:hAnsi="Cambria" w:cs="Cambria"/>
          <w:color w:val="FF0000"/>
          <w:sz w:val="36"/>
          <w:szCs w:val="36"/>
        </w:rPr>
        <w:t xml:space="preserve">    </w:t>
      </w:r>
    </w:p>
    <w:p w:rsidR="00E31045" w:rsidRDefault="00E31045">
      <w:pPr>
        <w:jc w:val="center"/>
      </w:pPr>
    </w:p>
    <w:p w:rsidR="00E31045" w:rsidRDefault="00E1704B">
      <w:r>
        <w:rPr>
          <w:rFonts w:ascii="Trebuchet MS" w:eastAsia="Trebuchet MS" w:hAnsi="Trebuchet MS" w:cs="Trebuchet MS"/>
          <w:sz w:val="28"/>
          <w:szCs w:val="28"/>
        </w:rPr>
        <w:t>Article 1 Name of the Society</w:t>
      </w:r>
    </w:p>
    <w:p w:rsidR="00E31045" w:rsidRDefault="00E1704B">
      <w:pPr>
        <w:numPr>
          <w:ilvl w:val="1"/>
          <w:numId w:val="4"/>
        </w:numPr>
        <w:ind w:hanging="720"/>
        <w:rPr>
          <w:rFonts w:ascii="Times New Roman" w:eastAsia="Times New Roman" w:hAnsi="Times New Roman" w:cs="Times New Roman"/>
        </w:rPr>
      </w:pPr>
      <w:r>
        <w:rPr>
          <w:rFonts w:ascii="Times New Roman" w:eastAsia="Times New Roman" w:hAnsi="Times New Roman" w:cs="Times New Roman"/>
        </w:rPr>
        <w:t>The name of the Society shall be Galway University Musical Society, NUI Galway, hereinafter referred to as ‘the Society’.</w:t>
      </w:r>
    </w:p>
    <w:p w:rsidR="00E31045" w:rsidRDefault="00E1704B">
      <w:pPr>
        <w:numPr>
          <w:ilvl w:val="1"/>
          <w:numId w:val="4"/>
        </w:numPr>
        <w:ind w:hanging="720"/>
        <w:rPr>
          <w:rFonts w:ascii="Times New Roman" w:eastAsia="Times New Roman" w:hAnsi="Times New Roman" w:cs="Times New Roman"/>
        </w:rPr>
      </w:pPr>
      <w:r>
        <w:rPr>
          <w:rFonts w:ascii="Times New Roman" w:eastAsia="Times New Roman" w:hAnsi="Times New Roman" w:cs="Times New Roman"/>
        </w:rPr>
        <w:t>The Society may be commonly known as GUMS.</w:t>
      </w:r>
    </w:p>
    <w:p w:rsidR="00E31045" w:rsidRDefault="00E1704B">
      <w:pPr>
        <w:numPr>
          <w:ilvl w:val="1"/>
          <w:numId w:val="4"/>
        </w:numPr>
        <w:ind w:hanging="720"/>
        <w:rPr>
          <w:rFonts w:ascii="Times New Roman" w:eastAsia="Times New Roman" w:hAnsi="Times New Roman" w:cs="Times New Roman"/>
        </w:rPr>
      </w:pPr>
      <w:r>
        <w:rPr>
          <w:rFonts w:ascii="Times New Roman" w:eastAsia="Times New Roman" w:hAnsi="Times New Roman" w:cs="Times New Roman"/>
        </w:rPr>
        <w:t>The Society exists as a constituent part of the University and is therefore subject to all relevant University and University Societies Coordination Group (USCG) policies and rules.</w:t>
      </w:r>
    </w:p>
    <w:p w:rsidR="00E31045" w:rsidRDefault="00E31045">
      <w:pPr>
        <w:ind w:left="720"/>
      </w:pPr>
    </w:p>
    <w:p w:rsidR="00E31045" w:rsidRDefault="00E1704B">
      <w:r>
        <w:rPr>
          <w:rFonts w:ascii="Trebuchet MS" w:eastAsia="Trebuchet MS" w:hAnsi="Trebuchet MS" w:cs="Trebuchet MS"/>
          <w:sz w:val="28"/>
          <w:szCs w:val="28"/>
        </w:rPr>
        <w:t>Article 2 Alliances/Affiliations with External bodies</w:t>
      </w:r>
    </w:p>
    <w:p w:rsidR="00E31045" w:rsidRDefault="00E1704B">
      <w:r>
        <w:rPr>
          <w:rFonts w:ascii="Times New Roman" w:eastAsia="Times New Roman" w:hAnsi="Times New Roman" w:cs="Times New Roman"/>
        </w:rPr>
        <w:t xml:space="preserve">2.1 </w:t>
      </w:r>
      <w:r>
        <w:rPr>
          <w:rFonts w:ascii="Times New Roman" w:eastAsia="Times New Roman" w:hAnsi="Times New Roman" w:cs="Times New Roman"/>
        </w:rPr>
        <w:tab/>
        <w:t>The Society is not aligned and/or affiliated with any external bodies.</w:t>
      </w:r>
    </w:p>
    <w:p w:rsidR="00E31045" w:rsidRDefault="00E31045"/>
    <w:p w:rsidR="00E31045" w:rsidRDefault="00E1704B">
      <w:r>
        <w:rPr>
          <w:rFonts w:ascii="Trebuchet MS" w:eastAsia="Trebuchet MS" w:hAnsi="Trebuchet MS" w:cs="Trebuchet MS"/>
          <w:sz w:val="28"/>
          <w:szCs w:val="28"/>
        </w:rPr>
        <w:t>Article 3 Aims of the Society</w:t>
      </w:r>
    </w:p>
    <w:p w:rsidR="00E31045" w:rsidRDefault="00E1704B">
      <w:r>
        <w:rPr>
          <w:rFonts w:ascii="Times New Roman" w:eastAsia="Times New Roman" w:hAnsi="Times New Roman" w:cs="Times New Roman"/>
        </w:rPr>
        <w:t>3.1</w:t>
      </w:r>
      <w:r>
        <w:rPr>
          <w:rFonts w:ascii="Times New Roman" w:eastAsia="Times New Roman" w:hAnsi="Times New Roman" w:cs="Times New Roman"/>
        </w:rPr>
        <w:tab/>
        <w:t>The aims of the Society shall be to:</w:t>
      </w:r>
    </w:p>
    <w:p w:rsidR="00E31045" w:rsidRDefault="00E1704B">
      <w:pPr>
        <w:numPr>
          <w:ilvl w:val="0"/>
          <w:numId w:val="5"/>
        </w:numPr>
        <w:spacing w:after="0" w:line="240" w:lineRule="auto"/>
        <w:ind w:hanging="360"/>
      </w:pPr>
      <w:r>
        <w:rPr>
          <w:rFonts w:ascii="Times New Roman" w:eastAsia="Times New Roman" w:hAnsi="Times New Roman" w:cs="Times New Roman"/>
        </w:rPr>
        <w:t>Produce an entertaining and high quality show for the student body and the community.</w:t>
      </w:r>
    </w:p>
    <w:p w:rsidR="00E31045" w:rsidRDefault="00E1704B">
      <w:pPr>
        <w:numPr>
          <w:ilvl w:val="0"/>
          <w:numId w:val="5"/>
        </w:numPr>
        <w:spacing w:after="0" w:line="240" w:lineRule="auto"/>
        <w:ind w:hanging="360"/>
      </w:pPr>
      <w:r>
        <w:rPr>
          <w:rFonts w:ascii="Times New Roman" w:eastAsia="Times New Roman" w:hAnsi="Times New Roman" w:cs="Times New Roman"/>
        </w:rPr>
        <w:t>Keep the society active throughout the year as opposed to focusing solely on one main event.</w:t>
      </w:r>
    </w:p>
    <w:p w:rsidR="00E31045" w:rsidRDefault="00E1704B">
      <w:pPr>
        <w:numPr>
          <w:ilvl w:val="0"/>
          <w:numId w:val="5"/>
        </w:numPr>
        <w:spacing w:after="0" w:line="240" w:lineRule="auto"/>
        <w:ind w:hanging="360"/>
      </w:pPr>
      <w:r>
        <w:rPr>
          <w:rFonts w:ascii="Times New Roman" w:eastAsia="Times New Roman" w:hAnsi="Times New Roman" w:cs="Times New Roman"/>
        </w:rPr>
        <w:t>Provide a comfortable place for college student to make friends.</w:t>
      </w:r>
    </w:p>
    <w:p w:rsidR="00E31045" w:rsidRDefault="00E1704B">
      <w:pPr>
        <w:numPr>
          <w:ilvl w:val="0"/>
          <w:numId w:val="5"/>
        </w:numPr>
        <w:spacing w:after="0" w:line="240" w:lineRule="auto"/>
        <w:ind w:hanging="360"/>
      </w:pPr>
      <w:r>
        <w:rPr>
          <w:rFonts w:ascii="Times New Roman" w:eastAsia="Times New Roman" w:hAnsi="Times New Roman" w:cs="Times New Roman"/>
        </w:rPr>
        <w:t>Enable freedom of expression.</w:t>
      </w:r>
    </w:p>
    <w:p w:rsidR="00E31045" w:rsidRDefault="00E1704B">
      <w:pPr>
        <w:numPr>
          <w:ilvl w:val="0"/>
          <w:numId w:val="5"/>
        </w:numPr>
        <w:spacing w:after="0" w:line="240" w:lineRule="auto"/>
        <w:ind w:hanging="360"/>
      </w:pPr>
      <w:r>
        <w:rPr>
          <w:rFonts w:ascii="Times New Roman" w:eastAsia="Times New Roman" w:hAnsi="Times New Roman" w:cs="Times New Roman"/>
        </w:rPr>
        <w:t>Constantly try to improve the society.</w:t>
      </w:r>
    </w:p>
    <w:p w:rsidR="00E31045" w:rsidRDefault="00E1704B">
      <w:pPr>
        <w:numPr>
          <w:ilvl w:val="0"/>
          <w:numId w:val="5"/>
        </w:numPr>
        <w:spacing w:after="0" w:line="240" w:lineRule="auto"/>
        <w:ind w:hanging="360"/>
      </w:pPr>
      <w:r>
        <w:rPr>
          <w:rFonts w:ascii="Times New Roman" w:eastAsia="Times New Roman" w:hAnsi="Times New Roman" w:cs="Times New Roman"/>
        </w:rPr>
        <w:t>Develop the strengths of our members.</w:t>
      </w:r>
    </w:p>
    <w:p w:rsidR="00E31045" w:rsidRDefault="00E1704B">
      <w:pPr>
        <w:numPr>
          <w:ilvl w:val="0"/>
          <w:numId w:val="5"/>
        </w:numPr>
        <w:spacing w:after="0" w:line="240" w:lineRule="auto"/>
        <w:ind w:hanging="360"/>
      </w:pPr>
      <w:r>
        <w:rPr>
          <w:rFonts w:ascii="Times New Roman" w:eastAsia="Times New Roman" w:hAnsi="Times New Roman" w:cs="Times New Roman"/>
        </w:rPr>
        <w:t>Maintain a committee that works together as a team to achieve these goals.</w:t>
      </w:r>
    </w:p>
    <w:p w:rsidR="00E31045" w:rsidRDefault="00E31045">
      <w:pPr>
        <w:spacing w:after="0" w:line="240" w:lineRule="auto"/>
        <w:ind w:left="720"/>
      </w:pPr>
    </w:p>
    <w:p w:rsidR="00E31045" w:rsidRDefault="00E31045">
      <w:pPr>
        <w:spacing w:after="0" w:line="240" w:lineRule="auto"/>
      </w:pPr>
    </w:p>
    <w:p w:rsidR="00E31045" w:rsidRDefault="00E1704B">
      <w:r>
        <w:rPr>
          <w:rFonts w:ascii="Trebuchet MS" w:eastAsia="Trebuchet MS" w:hAnsi="Trebuchet MS" w:cs="Trebuchet MS"/>
          <w:sz w:val="28"/>
          <w:szCs w:val="28"/>
        </w:rPr>
        <w:t>Article 4 Membership</w:t>
      </w:r>
    </w:p>
    <w:p w:rsidR="00E31045" w:rsidRDefault="00E1704B">
      <w:pPr>
        <w:ind w:left="720" w:hanging="720"/>
      </w:pPr>
      <w:r>
        <w:rPr>
          <w:rFonts w:ascii="Times New Roman" w:eastAsia="Times New Roman" w:hAnsi="Times New Roman" w:cs="Times New Roman"/>
        </w:rPr>
        <w:t xml:space="preserve">4.1 </w:t>
      </w:r>
      <w:r>
        <w:rPr>
          <w:rFonts w:ascii="Times New Roman" w:eastAsia="Times New Roman" w:hAnsi="Times New Roman" w:cs="Times New Roman"/>
        </w:rPr>
        <w:tab/>
        <w:t>All current students and current staff of the University shall be eligible to become full members of the Society.</w:t>
      </w:r>
    </w:p>
    <w:p w:rsidR="00E31045" w:rsidRDefault="00E1704B">
      <w:pPr>
        <w:ind w:left="1440" w:hanging="720"/>
      </w:pPr>
      <w:r>
        <w:rPr>
          <w:rFonts w:ascii="Times New Roman" w:eastAsia="Times New Roman" w:hAnsi="Times New Roman" w:cs="Times New Roman"/>
        </w:rPr>
        <w:t xml:space="preserve">4.1.1 </w:t>
      </w:r>
      <w:r>
        <w:rPr>
          <w:rFonts w:ascii="Times New Roman" w:eastAsia="Times New Roman" w:hAnsi="Times New Roman" w:cs="Times New Roman"/>
        </w:rPr>
        <w:tab/>
        <w:t>Students and Staff may be prohibited from being a member where they have been subject to a USCG or University sanction prohibiting them from such.</w:t>
      </w:r>
    </w:p>
    <w:p w:rsidR="00E31045" w:rsidRDefault="00E1704B">
      <w:pPr>
        <w:ind w:left="720" w:hanging="720"/>
      </w:pPr>
      <w:r>
        <w:rPr>
          <w:rFonts w:ascii="Times New Roman" w:eastAsia="Times New Roman" w:hAnsi="Times New Roman" w:cs="Times New Roman"/>
        </w:rPr>
        <w:lastRenderedPageBreak/>
        <w:t>4.2</w:t>
      </w:r>
      <w:r>
        <w:rPr>
          <w:rFonts w:ascii="Times New Roman" w:eastAsia="Times New Roman" w:hAnsi="Times New Roman" w:cs="Times New Roman"/>
        </w:rPr>
        <w:tab/>
        <w:t xml:space="preserve">Any eligible person shall become a member of the Society upon registering with the Society on any Societies’ Day, or using the official societies registration, and payment of appropriate fee if applicable. </w:t>
      </w:r>
    </w:p>
    <w:p w:rsidR="00E31045" w:rsidRDefault="00E1704B">
      <w:pPr>
        <w:ind w:left="1440" w:hanging="720"/>
      </w:pPr>
      <w:r>
        <w:rPr>
          <w:rFonts w:ascii="Times New Roman" w:eastAsia="Times New Roman" w:hAnsi="Times New Roman" w:cs="Times New Roman"/>
        </w:rPr>
        <w:t>4.2.1</w:t>
      </w:r>
      <w:r>
        <w:rPr>
          <w:rFonts w:ascii="Times New Roman" w:eastAsia="Times New Roman" w:hAnsi="Times New Roman" w:cs="Times New Roman"/>
        </w:rPr>
        <w:tab/>
        <w:t xml:space="preserve">Should the Society charge a membership </w:t>
      </w:r>
      <w:proofErr w:type="gramStart"/>
      <w:r>
        <w:rPr>
          <w:rFonts w:ascii="Times New Roman" w:eastAsia="Times New Roman" w:hAnsi="Times New Roman" w:cs="Times New Roman"/>
        </w:rPr>
        <w:t>fee,</w:t>
      </w:r>
      <w:proofErr w:type="gramEnd"/>
      <w:r>
        <w:rPr>
          <w:rFonts w:ascii="Times New Roman" w:eastAsia="Times New Roman" w:hAnsi="Times New Roman" w:cs="Times New Roman"/>
        </w:rPr>
        <w:t xml:space="preserve"> full membership shall be granted upon payment of said fee. The fee shall be determined by the Committee annually, subject to the approval of the Societies Office. All such monies thus received must be lodged in full to the Society’s bank account,</w:t>
      </w:r>
    </w:p>
    <w:p w:rsidR="00E31045" w:rsidRDefault="00E1704B">
      <w:pPr>
        <w:ind w:left="1440" w:hanging="720"/>
      </w:pPr>
      <w:r>
        <w:rPr>
          <w:rFonts w:ascii="Times New Roman" w:eastAsia="Times New Roman" w:hAnsi="Times New Roman" w:cs="Times New Roman"/>
        </w:rPr>
        <w:t>4.2.2</w:t>
      </w:r>
      <w:r>
        <w:rPr>
          <w:rFonts w:ascii="Times New Roman" w:eastAsia="Times New Roman" w:hAnsi="Times New Roman" w:cs="Times New Roman"/>
        </w:rPr>
        <w:tab/>
        <w:t>Should the Society be affiliated with a body that charges membership fee, members are not obliged to join the external body and therefore not obliged to pay the membership fee.</w:t>
      </w:r>
    </w:p>
    <w:p w:rsidR="00E31045" w:rsidRDefault="00E1704B">
      <w:pPr>
        <w:ind w:left="720" w:hanging="720"/>
      </w:pPr>
      <w:r>
        <w:rPr>
          <w:rFonts w:ascii="Times New Roman" w:eastAsia="Times New Roman" w:hAnsi="Times New Roman" w:cs="Times New Roman"/>
        </w:rPr>
        <w:t>4.3</w:t>
      </w:r>
      <w:r>
        <w:rPr>
          <w:rFonts w:ascii="Times New Roman" w:eastAsia="Times New Roman" w:hAnsi="Times New Roman" w:cs="Times New Roman"/>
        </w:rPr>
        <w:tab/>
        <w:t>The Society may, subject to approval of the USCG, elect any member or alumni who they deem to have done great service for the Society to be an Honorary Life Member (HLM) in perpetuity of the Society.</w:t>
      </w:r>
    </w:p>
    <w:p w:rsidR="00E31045" w:rsidRDefault="00E1704B">
      <w:pPr>
        <w:ind w:left="1440" w:hanging="720"/>
      </w:pPr>
      <w:r>
        <w:rPr>
          <w:rFonts w:ascii="Times New Roman" w:eastAsia="Times New Roman" w:hAnsi="Times New Roman" w:cs="Times New Roman"/>
        </w:rPr>
        <w:t>4.3.1</w:t>
      </w:r>
      <w:r>
        <w:rPr>
          <w:rFonts w:ascii="Times New Roman" w:eastAsia="Times New Roman" w:hAnsi="Times New Roman" w:cs="Times New Roman"/>
        </w:rPr>
        <w:tab/>
        <w:t>An HLM is entitled entry to Society events and speaking rights at regular meetings, but is not entitled to a vote at regular meetings or Annual General Meeting (AGM)/Extraordinary General Meeting (EGM), and is also not entitled to stand for a committee position or any other privileges open to full members.</w:t>
      </w:r>
    </w:p>
    <w:p w:rsidR="00E31045" w:rsidRDefault="00E1704B">
      <w:pPr>
        <w:ind w:left="1440" w:hanging="720"/>
      </w:pPr>
      <w:r>
        <w:rPr>
          <w:rFonts w:ascii="Times New Roman" w:eastAsia="Times New Roman" w:hAnsi="Times New Roman" w:cs="Times New Roman"/>
        </w:rPr>
        <w:t xml:space="preserve">4.3.2 </w:t>
      </w:r>
      <w:r>
        <w:rPr>
          <w:rFonts w:ascii="Times New Roman" w:eastAsia="Times New Roman" w:hAnsi="Times New Roman" w:cs="Times New Roman"/>
        </w:rPr>
        <w:tab/>
        <w:t>If an HLM becomes eligible for full membership as per article 4.1 he/she shall have the same privileges as a full member.</w:t>
      </w:r>
    </w:p>
    <w:p w:rsidR="00E31045" w:rsidRDefault="00E31045">
      <w:pPr>
        <w:ind w:left="1440" w:hanging="720"/>
      </w:pPr>
    </w:p>
    <w:p w:rsidR="00E31045" w:rsidRDefault="00E1704B">
      <w:r>
        <w:rPr>
          <w:rFonts w:ascii="Trebuchet MS" w:eastAsia="Trebuchet MS" w:hAnsi="Trebuchet MS" w:cs="Trebuchet MS"/>
          <w:sz w:val="28"/>
          <w:szCs w:val="28"/>
        </w:rPr>
        <w:t>Article 5 The Committee</w:t>
      </w:r>
    </w:p>
    <w:p w:rsidR="00E31045" w:rsidRDefault="00E1704B">
      <w:r>
        <w:rPr>
          <w:rFonts w:ascii="Times New Roman" w:eastAsia="Times New Roman" w:hAnsi="Times New Roman" w:cs="Times New Roman"/>
        </w:rPr>
        <w:t>5.1</w:t>
      </w:r>
      <w:r>
        <w:rPr>
          <w:rFonts w:ascii="Times New Roman" w:eastAsia="Times New Roman" w:hAnsi="Times New Roman" w:cs="Times New Roman"/>
        </w:rPr>
        <w:tab/>
        <w:t>A Committee shall conduct the business of the Society.</w:t>
      </w:r>
    </w:p>
    <w:p w:rsidR="00E31045" w:rsidRDefault="00E1704B">
      <w:r>
        <w:rPr>
          <w:rFonts w:ascii="Times New Roman" w:eastAsia="Times New Roman" w:hAnsi="Times New Roman" w:cs="Times New Roman"/>
        </w:rPr>
        <w:t>5.2</w:t>
      </w:r>
      <w:r>
        <w:rPr>
          <w:rFonts w:ascii="Times New Roman" w:eastAsia="Times New Roman" w:hAnsi="Times New Roman" w:cs="Times New Roman"/>
        </w:rPr>
        <w:tab/>
        <w:t>All members of the Committee shall be required to be full members of the Society.</w:t>
      </w:r>
    </w:p>
    <w:p w:rsidR="00E31045" w:rsidRDefault="00E1704B">
      <w:pPr>
        <w:ind w:left="720" w:hanging="720"/>
      </w:pPr>
      <w:r>
        <w:rPr>
          <w:rFonts w:ascii="Times New Roman" w:eastAsia="Times New Roman" w:hAnsi="Times New Roman" w:cs="Times New Roman"/>
        </w:rPr>
        <w:t>5.3</w:t>
      </w:r>
      <w:r>
        <w:rPr>
          <w:rFonts w:ascii="Times New Roman" w:eastAsia="Times New Roman" w:hAnsi="Times New Roman" w:cs="Times New Roman"/>
        </w:rPr>
        <w:tab/>
        <w:t>All full members of the Society are eligible to be elected to the Committee except those explicitly disallowed hereinafter.</w:t>
      </w:r>
    </w:p>
    <w:p w:rsidR="00E31045" w:rsidRDefault="00E1704B">
      <w:pPr>
        <w:ind w:left="1440" w:hanging="720"/>
      </w:pPr>
      <w:r>
        <w:rPr>
          <w:rFonts w:ascii="Times New Roman" w:eastAsia="Times New Roman" w:hAnsi="Times New Roman" w:cs="Times New Roman"/>
        </w:rPr>
        <w:t>5.3.1</w:t>
      </w:r>
      <w:r>
        <w:rPr>
          <w:rFonts w:ascii="Times New Roman" w:eastAsia="Times New Roman" w:hAnsi="Times New Roman" w:cs="Times New Roman"/>
        </w:rPr>
        <w:tab/>
        <w:t>Full members are ineligible to stand for election and/or act as a member of the Committee where they have been subject to a USCG or University sanction prohibiting them from doing so.</w:t>
      </w:r>
    </w:p>
    <w:p w:rsidR="00E31045" w:rsidRDefault="00E1704B">
      <w:pPr>
        <w:ind w:left="720" w:hanging="720"/>
      </w:pPr>
      <w:r>
        <w:rPr>
          <w:rFonts w:ascii="Times New Roman" w:eastAsia="Times New Roman" w:hAnsi="Times New Roman" w:cs="Times New Roman"/>
        </w:rPr>
        <w:t>5.4</w:t>
      </w:r>
      <w:r>
        <w:rPr>
          <w:rFonts w:ascii="Times New Roman" w:eastAsia="Times New Roman" w:hAnsi="Times New Roman" w:cs="Times New Roman"/>
        </w:rPr>
        <w:tab/>
        <w:t>The Committee shall consist of the core members specified in Article 5.5, Additional Specified Committee Members specified in Article 5.6.2, and Ordinary Committee Members as specified in Article 5.7.</w:t>
      </w:r>
    </w:p>
    <w:p w:rsidR="00E31045" w:rsidRDefault="00E1704B">
      <w:pPr>
        <w:ind w:left="720" w:hanging="720"/>
      </w:pPr>
      <w:r>
        <w:rPr>
          <w:rFonts w:ascii="Times New Roman" w:eastAsia="Times New Roman" w:hAnsi="Times New Roman" w:cs="Times New Roman"/>
        </w:rPr>
        <w:t>5.5</w:t>
      </w:r>
      <w:r>
        <w:rPr>
          <w:rFonts w:ascii="Times New Roman" w:eastAsia="Times New Roman" w:hAnsi="Times New Roman" w:cs="Times New Roman"/>
        </w:rPr>
        <w:tab/>
        <w:t>Core Positions</w:t>
      </w:r>
    </w:p>
    <w:p w:rsidR="00E31045" w:rsidRDefault="00E1704B">
      <w:pPr>
        <w:ind w:left="720"/>
      </w:pPr>
      <w:r>
        <w:rPr>
          <w:rFonts w:ascii="Times New Roman" w:eastAsia="Times New Roman" w:hAnsi="Times New Roman" w:cs="Times New Roman"/>
        </w:rPr>
        <w:t>The Core Positions are Auditor, Vice-Auditor, Treasurer and Secretary. The Committee must consist of at least these four positions.</w:t>
      </w:r>
    </w:p>
    <w:p w:rsidR="00E31045" w:rsidRDefault="00E1704B">
      <w:pPr>
        <w:ind w:left="1440"/>
      </w:pPr>
      <w:r>
        <w:rPr>
          <w:rFonts w:ascii="Times New Roman" w:eastAsia="Times New Roman" w:hAnsi="Times New Roman" w:cs="Times New Roman"/>
        </w:rPr>
        <w:t>5.5.1</w:t>
      </w:r>
      <w:r>
        <w:rPr>
          <w:rFonts w:ascii="Times New Roman" w:eastAsia="Times New Roman" w:hAnsi="Times New Roman" w:cs="Times New Roman"/>
        </w:rPr>
        <w:tab/>
        <w:t>Auditor</w:t>
      </w:r>
    </w:p>
    <w:p w:rsidR="00E31045" w:rsidRDefault="00E1704B">
      <w:pPr>
        <w:ind w:left="2160"/>
      </w:pPr>
      <w:r>
        <w:rPr>
          <w:rFonts w:ascii="Times New Roman" w:eastAsia="Times New Roman" w:hAnsi="Times New Roman" w:cs="Times New Roman"/>
        </w:rPr>
        <w:t>The Auditor shall have overall responsibility for the affairs of the Society. The Auditor shall chair all meetings of the Society, save where otherwise provided for in this Constitution. The Auditor has ultimate responsibility of ensuring that all Society requirements are fulfilled.</w:t>
      </w:r>
    </w:p>
    <w:p w:rsidR="00E31045" w:rsidRDefault="00E1704B">
      <w:pPr>
        <w:ind w:left="2880" w:hanging="720"/>
      </w:pPr>
      <w:r>
        <w:rPr>
          <w:rFonts w:ascii="Times New Roman" w:eastAsia="Times New Roman" w:hAnsi="Times New Roman" w:cs="Times New Roman"/>
        </w:rPr>
        <w:t>5.5.1.1</w:t>
      </w:r>
      <w:r>
        <w:rPr>
          <w:rFonts w:ascii="Times New Roman" w:eastAsia="Times New Roman" w:hAnsi="Times New Roman" w:cs="Times New Roman"/>
        </w:rPr>
        <w:tab/>
        <w:t xml:space="preserve">The Auditor in the cases of all votes shall be eligible to vote. In the case of a tie, the Auditor may use their casting vote thereafter to decide the tie, except as provided for in Article 10.2. This may or </w:t>
      </w:r>
      <w:r>
        <w:rPr>
          <w:rFonts w:ascii="Times New Roman" w:eastAsia="Times New Roman" w:hAnsi="Times New Roman" w:cs="Times New Roman"/>
        </w:rPr>
        <w:lastRenderedPageBreak/>
        <w:t>may not be in accordance with their original vote.</w:t>
      </w:r>
    </w:p>
    <w:p w:rsidR="00E31045" w:rsidRDefault="00E1704B">
      <w:pPr>
        <w:ind w:left="1440"/>
      </w:pPr>
      <w:r>
        <w:rPr>
          <w:rFonts w:ascii="Times New Roman" w:eastAsia="Times New Roman" w:hAnsi="Times New Roman" w:cs="Times New Roman"/>
        </w:rPr>
        <w:t>5.5.2</w:t>
      </w:r>
      <w:r>
        <w:rPr>
          <w:rFonts w:ascii="Times New Roman" w:eastAsia="Times New Roman" w:hAnsi="Times New Roman" w:cs="Times New Roman"/>
        </w:rPr>
        <w:tab/>
        <w:t>Vice-Auditor</w:t>
      </w:r>
    </w:p>
    <w:p w:rsidR="00E31045" w:rsidRDefault="00E1704B">
      <w:pPr>
        <w:ind w:left="2160"/>
      </w:pPr>
      <w:r>
        <w:rPr>
          <w:rFonts w:ascii="Times New Roman" w:eastAsia="Times New Roman" w:hAnsi="Times New Roman" w:cs="Times New Roman"/>
        </w:rPr>
        <w:t>The Vice-Auditor must assist the Auditor in the general running of the Society. The Vice-Auditor shall assume the duties of the Auditor should the Auditor be absent or unable to fulfil their duties. The Vice-Auditor may fulfil any general role as defined by the Committee.</w:t>
      </w:r>
    </w:p>
    <w:p w:rsidR="00E31045" w:rsidRDefault="00E1704B">
      <w:pPr>
        <w:ind w:left="1440"/>
      </w:pPr>
      <w:r>
        <w:rPr>
          <w:rFonts w:ascii="Times New Roman" w:eastAsia="Times New Roman" w:hAnsi="Times New Roman" w:cs="Times New Roman"/>
        </w:rPr>
        <w:t>5.5.3</w:t>
      </w:r>
      <w:r>
        <w:rPr>
          <w:rFonts w:ascii="Times New Roman" w:eastAsia="Times New Roman" w:hAnsi="Times New Roman" w:cs="Times New Roman"/>
        </w:rPr>
        <w:tab/>
        <w:t>Treasurer</w:t>
      </w:r>
    </w:p>
    <w:p w:rsidR="00E31045" w:rsidRDefault="00E1704B">
      <w:pPr>
        <w:ind w:left="2160"/>
      </w:pPr>
      <w:r>
        <w:rPr>
          <w:rFonts w:ascii="Times New Roman" w:eastAsia="Times New Roman" w:hAnsi="Times New Roman" w:cs="Times New Roman"/>
        </w:rPr>
        <w:t>The Treasurer will manage the financial affairs of the Society, in consultation with the Auditor and the Committee. The Treasurer will maintain the financial records of the Society. The Treasurer will prepare and present a Treasurer’s Report to the Society at the AGM. The Treasurer must prepare and present the End of Year Financial Report, and all accounts as required by the Societies Office, in accordance with the deadline stated by the Societies Office.</w:t>
      </w:r>
    </w:p>
    <w:p w:rsidR="00E31045" w:rsidRDefault="00E1704B">
      <w:pPr>
        <w:ind w:left="1440"/>
      </w:pPr>
      <w:r>
        <w:rPr>
          <w:rFonts w:ascii="Times New Roman" w:eastAsia="Times New Roman" w:hAnsi="Times New Roman" w:cs="Times New Roman"/>
        </w:rPr>
        <w:t>5.5.4</w:t>
      </w:r>
      <w:r>
        <w:rPr>
          <w:rFonts w:ascii="Times New Roman" w:eastAsia="Times New Roman" w:hAnsi="Times New Roman" w:cs="Times New Roman"/>
        </w:rPr>
        <w:tab/>
        <w:t>Secretary/OCM</w:t>
      </w:r>
    </w:p>
    <w:p w:rsidR="00E31045" w:rsidRDefault="00E1704B">
      <w:pPr>
        <w:ind w:left="2160"/>
      </w:pPr>
      <w:r>
        <w:rPr>
          <w:rFonts w:ascii="Times New Roman" w:eastAsia="Times New Roman" w:hAnsi="Times New Roman" w:cs="Times New Roman"/>
        </w:rPr>
        <w:t>The Secretary shall keep the non-financial records of the Society, and shall submit the End of Year Report. The Secretary is responsible for ensuring that all events are posted to the Societies Calendar. The Secretary shall manage the correspondence of the Society. The Secretary is also tasked with taking minutes off all Committee meetings, general meetings, AGM(s) and EGM(s) during their term of office.</w:t>
      </w:r>
    </w:p>
    <w:p w:rsidR="00E31045" w:rsidRDefault="00E1704B">
      <w:r>
        <w:rPr>
          <w:rFonts w:ascii="Times New Roman" w:eastAsia="Times New Roman" w:hAnsi="Times New Roman" w:cs="Times New Roman"/>
        </w:rPr>
        <w:t>5.6</w:t>
      </w:r>
      <w:r>
        <w:rPr>
          <w:rFonts w:ascii="Times New Roman" w:eastAsia="Times New Roman" w:hAnsi="Times New Roman" w:cs="Times New Roman"/>
        </w:rPr>
        <w:tab/>
        <w:t>Additional Specified Committee Members</w:t>
      </w:r>
    </w:p>
    <w:p w:rsidR="00E31045" w:rsidRDefault="00E1704B">
      <w:pPr>
        <w:ind w:left="720"/>
      </w:pPr>
      <w:r>
        <w:rPr>
          <w:rFonts w:ascii="Times New Roman" w:eastAsia="Times New Roman" w:hAnsi="Times New Roman" w:cs="Times New Roman"/>
        </w:rPr>
        <w:t xml:space="preserve">The Society may create Additional Specified Committee Members (ASCMs). ASCMs of the Society are listed and described in Article 5.6.2 and its sub-articles respectively. </w:t>
      </w:r>
      <w:r>
        <w:rPr>
          <w:rFonts w:ascii="Times New Roman" w:eastAsia="Times New Roman" w:hAnsi="Times New Roman" w:cs="Times New Roman"/>
        </w:rPr>
        <w:tab/>
        <w:t xml:space="preserve">           Where the Society wishes to create, modify or remove an ASCM, it will be done by means of an amendment to Article 5.6.2 which shall also create, modify or remove a sub-article respectively to effect this change.</w:t>
      </w:r>
    </w:p>
    <w:p w:rsidR="00E31045" w:rsidRDefault="00E1704B">
      <w:pPr>
        <w:ind w:left="2160" w:hanging="720"/>
      </w:pPr>
      <w:r>
        <w:rPr>
          <w:rFonts w:ascii="Times New Roman" w:eastAsia="Times New Roman" w:hAnsi="Times New Roman" w:cs="Times New Roman"/>
        </w:rPr>
        <w:t>5.6.1</w:t>
      </w:r>
      <w:r>
        <w:rPr>
          <w:rFonts w:ascii="Times New Roman" w:eastAsia="Times New Roman" w:hAnsi="Times New Roman" w:cs="Times New Roman"/>
        </w:rPr>
        <w:tab/>
        <w:t>In cases hereinafter where it is explicitly stated that an ASCM may be co-opted, the Society may vote to allow the duties and title of an ASCM position to be co-opted by the Committee to a member of the Committee.</w:t>
      </w:r>
    </w:p>
    <w:p w:rsidR="00E31045" w:rsidRDefault="00E1704B">
      <w:pPr>
        <w:ind w:left="2160" w:hanging="720"/>
      </w:pPr>
      <w:r>
        <w:rPr>
          <w:rFonts w:ascii="Times New Roman" w:eastAsia="Times New Roman" w:hAnsi="Times New Roman" w:cs="Times New Roman"/>
        </w:rPr>
        <w:t>5.6.2</w:t>
      </w:r>
      <w:r>
        <w:rPr>
          <w:rFonts w:ascii="Times New Roman" w:eastAsia="Times New Roman" w:hAnsi="Times New Roman" w:cs="Times New Roman"/>
        </w:rPr>
        <w:tab/>
        <w:t>The Following ASCMs will be elected/appointed to the Committee: Public Relations Officer, PR Assistant, Schools Liaison Officer/OCM x2, Entertainments Officer, and Outreach Officer/OCM.</w:t>
      </w:r>
    </w:p>
    <w:p w:rsidR="00E31045" w:rsidRDefault="00E1704B">
      <w:pPr>
        <w:ind w:left="2880" w:hanging="720"/>
      </w:pPr>
      <w:r>
        <w:rPr>
          <w:rFonts w:ascii="Times New Roman" w:eastAsia="Times New Roman" w:hAnsi="Times New Roman" w:cs="Times New Roman"/>
        </w:rPr>
        <w:t>5.6.2.1</w:t>
      </w:r>
      <w:r>
        <w:rPr>
          <w:rFonts w:ascii="Times New Roman" w:eastAsia="Times New Roman" w:hAnsi="Times New Roman" w:cs="Times New Roman"/>
        </w:rPr>
        <w:tab/>
        <w:t>Public Relations Officer (PRO)</w:t>
      </w:r>
    </w:p>
    <w:p w:rsidR="00E31045" w:rsidRDefault="00E1704B">
      <w:pPr>
        <w:ind w:left="2880" w:hanging="720"/>
        <w:rPr>
          <w:color w:val="FF0000"/>
        </w:rPr>
      </w:pPr>
      <w:r>
        <w:rPr>
          <w:rFonts w:ascii="Times New Roman" w:eastAsia="Times New Roman" w:hAnsi="Times New Roman" w:cs="Times New Roman"/>
        </w:rPr>
        <w:tab/>
        <w:t>The PRO shall be responsible for publicising the meetings and events of the Society across al</w:t>
      </w:r>
      <w:r w:rsidRPr="00AC265D">
        <w:rPr>
          <w:rFonts w:ascii="Times New Roman" w:eastAsia="Times New Roman" w:hAnsi="Times New Roman" w:cs="Times New Roman"/>
        </w:rPr>
        <w:t>l media outlets – students, local and national. In addition, it is the job of the PRO to organise the taking of photos.</w:t>
      </w:r>
    </w:p>
    <w:p w:rsidR="00E31045" w:rsidRDefault="00E1704B">
      <w:pPr>
        <w:ind w:left="2880" w:hanging="720"/>
      </w:pPr>
      <w:r>
        <w:rPr>
          <w:rFonts w:ascii="Times New Roman" w:eastAsia="Times New Roman" w:hAnsi="Times New Roman" w:cs="Times New Roman"/>
        </w:rPr>
        <w:t>5.6.2.2</w:t>
      </w:r>
      <w:r>
        <w:rPr>
          <w:rFonts w:ascii="Times New Roman" w:eastAsia="Times New Roman" w:hAnsi="Times New Roman" w:cs="Times New Roman"/>
        </w:rPr>
        <w:tab/>
        <w:t>PR Assistant</w:t>
      </w:r>
    </w:p>
    <w:p w:rsidR="00E31045" w:rsidRDefault="00E1704B">
      <w:pPr>
        <w:ind w:left="2880" w:hanging="720"/>
      </w:pPr>
      <w:r>
        <w:rPr>
          <w:rFonts w:ascii="Times New Roman" w:eastAsia="Times New Roman" w:hAnsi="Times New Roman" w:cs="Times New Roman"/>
        </w:rPr>
        <w:tab/>
        <w:t>This officer will work in conjunction with the PRO to promote society activities.</w:t>
      </w:r>
    </w:p>
    <w:p w:rsidR="00E31045" w:rsidRDefault="00E1704B">
      <w:pPr>
        <w:ind w:left="2880" w:hanging="720"/>
      </w:pPr>
      <w:r>
        <w:rPr>
          <w:rFonts w:ascii="Times New Roman" w:eastAsia="Times New Roman" w:hAnsi="Times New Roman" w:cs="Times New Roman"/>
        </w:rPr>
        <w:t>5.6.2.3</w:t>
      </w:r>
      <w:r>
        <w:rPr>
          <w:rFonts w:ascii="Times New Roman" w:eastAsia="Times New Roman" w:hAnsi="Times New Roman" w:cs="Times New Roman"/>
        </w:rPr>
        <w:tab/>
      </w:r>
      <w:r w:rsidRPr="00AC265D">
        <w:rPr>
          <w:rFonts w:ascii="Times New Roman" w:eastAsia="Times New Roman" w:hAnsi="Times New Roman" w:cs="Times New Roman"/>
        </w:rPr>
        <w:t>Events Offic</w:t>
      </w:r>
      <w:r>
        <w:rPr>
          <w:rFonts w:ascii="Times New Roman" w:eastAsia="Times New Roman" w:hAnsi="Times New Roman" w:cs="Times New Roman"/>
        </w:rPr>
        <w:t>er</w:t>
      </w:r>
    </w:p>
    <w:p w:rsidR="00E31045" w:rsidRDefault="00E1704B">
      <w:pPr>
        <w:ind w:left="2880" w:hanging="720"/>
      </w:pPr>
      <w:r>
        <w:rPr>
          <w:rFonts w:ascii="Times New Roman" w:eastAsia="Times New Roman" w:hAnsi="Times New Roman" w:cs="Times New Roman"/>
        </w:rPr>
        <w:tab/>
        <w:t>Responsible for the organisation of society entertainment and trips – especially parties, the GUMS Ball and the London Trip.</w:t>
      </w:r>
    </w:p>
    <w:p w:rsidR="00E31045" w:rsidRDefault="00E1704B">
      <w:pPr>
        <w:ind w:left="2880" w:hanging="720"/>
      </w:pPr>
      <w:r>
        <w:rPr>
          <w:rFonts w:ascii="Times New Roman" w:eastAsia="Times New Roman" w:hAnsi="Times New Roman" w:cs="Times New Roman"/>
        </w:rPr>
        <w:t>5.6.2.4</w:t>
      </w:r>
      <w:r>
        <w:rPr>
          <w:rFonts w:ascii="Times New Roman" w:eastAsia="Times New Roman" w:hAnsi="Times New Roman" w:cs="Times New Roman"/>
        </w:rPr>
        <w:tab/>
        <w:t>Schools Liaison Officers/OCM</w:t>
      </w:r>
    </w:p>
    <w:p w:rsidR="00E31045" w:rsidRDefault="00E1704B">
      <w:pPr>
        <w:ind w:left="2880" w:hanging="720"/>
      </w:pPr>
      <w:r>
        <w:rPr>
          <w:rFonts w:ascii="Times New Roman" w:eastAsia="Times New Roman" w:hAnsi="Times New Roman" w:cs="Times New Roman"/>
        </w:rPr>
        <w:tab/>
        <w:t>Responsible for going to see school shows across the county, providing a judging scheme, and organising an awards ceremony for the schools at the end of the year.</w:t>
      </w:r>
    </w:p>
    <w:p w:rsidR="00E31045" w:rsidRDefault="00E1704B">
      <w:pPr>
        <w:ind w:left="2880" w:hanging="720"/>
        <w:rPr>
          <w:rFonts w:ascii="Times New Roman" w:eastAsia="Times New Roman" w:hAnsi="Times New Roman" w:cs="Times New Roman"/>
        </w:rPr>
      </w:pPr>
      <w:r>
        <w:rPr>
          <w:rFonts w:ascii="Times New Roman" w:eastAsia="Times New Roman" w:hAnsi="Times New Roman" w:cs="Times New Roman"/>
        </w:rPr>
        <w:t>5.6.2.5</w:t>
      </w:r>
      <w:r>
        <w:rPr>
          <w:rFonts w:ascii="Times New Roman" w:eastAsia="Times New Roman" w:hAnsi="Times New Roman" w:cs="Times New Roman"/>
        </w:rPr>
        <w:tab/>
        <w:t>Outreach Officer/OCM</w:t>
      </w:r>
    </w:p>
    <w:p w:rsidR="00E31045" w:rsidRDefault="00E1704B">
      <w:pPr>
        <w:ind w:left="2880" w:hanging="720"/>
        <w:rPr>
          <w:rFonts w:ascii="Times New Roman" w:eastAsia="Times New Roman" w:hAnsi="Times New Roman" w:cs="Times New Roman"/>
          <w:color w:val="000000"/>
        </w:rPr>
      </w:pPr>
      <w:r>
        <w:rPr>
          <w:rFonts w:ascii="Times New Roman" w:eastAsia="Times New Roman" w:hAnsi="Times New Roman" w:cs="Times New Roman"/>
        </w:rPr>
        <w:tab/>
        <w:t xml:space="preserve">Responsible for liaisons with </w:t>
      </w:r>
      <w:proofErr w:type="spellStart"/>
      <w:r>
        <w:rPr>
          <w:rFonts w:ascii="Times New Roman" w:eastAsia="Times New Roman" w:hAnsi="Times New Roman" w:cs="Times New Roman"/>
        </w:rPr>
        <w:t>Dramsoc</w:t>
      </w:r>
      <w:proofErr w:type="spellEnd"/>
      <w:r>
        <w:rPr>
          <w:rFonts w:ascii="Times New Roman" w:eastAsia="Times New Roman" w:hAnsi="Times New Roman" w:cs="Times New Roman"/>
        </w:rPr>
        <w:t xml:space="preserve"> regarding the annual Collaborative Musical, and for any other joint productions which may arise; organising raffle prizes and sponsorship for the main musical programme; choosing the Intervarsities team alongside committee, will be co-opted onto the Intervarsities team and will organise rehearsals, the Intervarsities trip, and liaise with the Host Intervarsities College alongside the </w:t>
      </w:r>
      <w:proofErr w:type="spellStart"/>
      <w:r>
        <w:rPr>
          <w:rFonts w:ascii="Times New Roman" w:eastAsia="Times New Roman" w:hAnsi="Times New Roman" w:cs="Times New Roman"/>
        </w:rPr>
        <w:t>Intervarsities</w:t>
      </w:r>
      <w:proofErr w:type="spellEnd"/>
      <w:r>
        <w:rPr>
          <w:rFonts w:ascii="Times New Roman" w:eastAsia="Times New Roman" w:hAnsi="Times New Roman" w:cs="Times New Roman"/>
        </w:rPr>
        <w:t xml:space="preserve"> OCM chosen by </w:t>
      </w:r>
      <w:r>
        <w:rPr>
          <w:rFonts w:ascii="Times New Roman" w:eastAsia="Times New Roman" w:hAnsi="Times New Roman" w:cs="Times New Roman"/>
          <w:color w:val="000000"/>
        </w:rPr>
        <w:t>application.</w:t>
      </w:r>
    </w:p>
    <w:p w:rsidR="00E31045" w:rsidRDefault="00E1704B">
      <w:pPr>
        <w:ind w:left="288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5.6.2.6 </w:t>
      </w:r>
      <w:r>
        <w:rPr>
          <w:rFonts w:ascii="Times New Roman" w:eastAsia="Times New Roman" w:hAnsi="Times New Roman" w:cs="Times New Roman"/>
          <w:color w:val="000000"/>
        </w:rPr>
        <w:tab/>
        <w:t>New Members Liaison Officer/OCM</w:t>
      </w:r>
    </w:p>
    <w:p w:rsidR="00E31045" w:rsidRPr="00016F30" w:rsidRDefault="00E1704B">
      <w:pPr>
        <w:ind w:left="2880"/>
        <w:rPr>
          <w:rFonts w:ascii="Times New Roman" w:eastAsia="Times New Roman" w:hAnsi="Times New Roman" w:cs="Times New Roman"/>
          <w:color w:val="FF0000"/>
        </w:rPr>
      </w:pPr>
      <w:r>
        <w:rPr>
          <w:rFonts w:ascii="Times New Roman" w:eastAsia="Times New Roman" w:hAnsi="Times New Roman" w:cs="Times New Roman"/>
          <w:color w:val="000000"/>
        </w:rPr>
        <w:t xml:space="preserve">To help new/existing members feel safe, happy, and included in events. </w:t>
      </w:r>
      <w:r w:rsidR="00016F30">
        <w:rPr>
          <w:rFonts w:ascii="Times New Roman" w:eastAsia="Times New Roman" w:hAnsi="Times New Roman" w:cs="Times New Roman"/>
          <w:color w:val="FF0000"/>
        </w:rPr>
        <w:t>The New Members Liaison Officer will also have the responsibility of producing the New Members Showcase.</w:t>
      </w:r>
    </w:p>
    <w:p w:rsidR="00E31045" w:rsidRDefault="00E1704B">
      <w:r>
        <w:rPr>
          <w:rFonts w:ascii="Times New Roman" w:eastAsia="Times New Roman" w:hAnsi="Times New Roman" w:cs="Times New Roman"/>
        </w:rPr>
        <w:t>5.7</w:t>
      </w:r>
      <w:r>
        <w:rPr>
          <w:rFonts w:ascii="Times New Roman" w:eastAsia="Times New Roman" w:hAnsi="Times New Roman" w:cs="Times New Roman"/>
        </w:rPr>
        <w:tab/>
        <w:t>Ordinary Committee Members</w:t>
      </w:r>
    </w:p>
    <w:p w:rsidR="00E31045" w:rsidRDefault="00E1704B">
      <w:pPr>
        <w:ind w:left="720"/>
      </w:pPr>
      <w:bookmarkStart w:id="1" w:name="_30j0zll" w:colFirst="0" w:colLast="0"/>
      <w:bookmarkEnd w:id="1"/>
      <w:r>
        <w:rPr>
          <w:rFonts w:ascii="Times New Roman" w:eastAsia="Times New Roman" w:hAnsi="Times New Roman" w:cs="Times New Roman"/>
        </w:rPr>
        <w:t>Ordinary Committee Members (OCMs) shall be elected to a maximum of 4 at an AGM/EGM. They shall be full Committee members and will contribute to the quorum and will have a vote on the Committee. OCM tasks may be allocated as required by the Committee.</w:t>
      </w:r>
    </w:p>
    <w:p w:rsidR="00E31045" w:rsidRDefault="00E1704B">
      <w:r>
        <w:rPr>
          <w:rFonts w:ascii="Times New Roman" w:eastAsia="Times New Roman" w:hAnsi="Times New Roman" w:cs="Times New Roman"/>
        </w:rPr>
        <w:t>5.8</w:t>
      </w:r>
      <w:r>
        <w:rPr>
          <w:rFonts w:ascii="Times New Roman" w:eastAsia="Times New Roman" w:hAnsi="Times New Roman" w:cs="Times New Roman"/>
        </w:rPr>
        <w:tab/>
        <w:t>Committee Meetings</w:t>
      </w:r>
    </w:p>
    <w:p w:rsidR="00E31045" w:rsidRDefault="00E1704B">
      <w:pPr>
        <w:ind w:left="1440" w:hanging="720"/>
      </w:pPr>
      <w:r>
        <w:rPr>
          <w:rFonts w:ascii="Times New Roman" w:eastAsia="Times New Roman" w:hAnsi="Times New Roman" w:cs="Times New Roman"/>
        </w:rPr>
        <w:t>5.8.1</w:t>
      </w:r>
      <w:r>
        <w:rPr>
          <w:rFonts w:ascii="Times New Roman" w:eastAsia="Times New Roman" w:hAnsi="Times New Roman" w:cs="Times New Roman"/>
        </w:rPr>
        <w:tab/>
        <w:t>Meetings of the Committee shall be held at least 4 times during each academic term. All members of the Committee shall be entitled to attend and vote at such meetings.</w:t>
      </w:r>
    </w:p>
    <w:p w:rsidR="00E31045" w:rsidRDefault="00E1704B">
      <w:pPr>
        <w:ind w:left="1440" w:hanging="720"/>
      </w:pPr>
      <w:r>
        <w:rPr>
          <w:rFonts w:ascii="Times New Roman" w:eastAsia="Times New Roman" w:hAnsi="Times New Roman" w:cs="Times New Roman"/>
        </w:rPr>
        <w:t>5.8.2</w:t>
      </w:r>
      <w:r>
        <w:rPr>
          <w:rFonts w:ascii="Times New Roman" w:eastAsia="Times New Roman" w:hAnsi="Times New Roman" w:cs="Times New Roman"/>
        </w:rPr>
        <w:tab/>
        <w:t>The quorum for a meeting of the Committee shall be 50% plus 1 Committee members.</w:t>
      </w:r>
    </w:p>
    <w:p w:rsidR="00E31045" w:rsidRDefault="00E1704B">
      <w:pPr>
        <w:ind w:left="1440" w:hanging="720"/>
      </w:pPr>
      <w:r>
        <w:rPr>
          <w:rFonts w:ascii="Times New Roman" w:eastAsia="Times New Roman" w:hAnsi="Times New Roman" w:cs="Times New Roman"/>
        </w:rPr>
        <w:t>5.8.3</w:t>
      </w:r>
      <w:r>
        <w:rPr>
          <w:rFonts w:ascii="Times New Roman" w:eastAsia="Times New Roman" w:hAnsi="Times New Roman" w:cs="Times New Roman"/>
        </w:rPr>
        <w:tab/>
        <w:t>Meetings of the Committee shall be convened by the Auditor or by the Secretary; at least 3 days’ notice of a Committee meeting shall be given by the Auditor or Secretary to the members of the Committee.</w:t>
      </w:r>
    </w:p>
    <w:p w:rsidR="00E31045" w:rsidRDefault="00E1704B">
      <w:pPr>
        <w:ind w:left="1440" w:hanging="720"/>
      </w:pPr>
      <w:r>
        <w:rPr>
          <w:rFonts w:ascii="Times New Roman" w:eastAsia="Times New Roman" w:hAnsi="Times New Roman" w:cs="Times New Roman"/>
        </w:rPr>
        <w:t>5.8.4</w:t>
      </w:r>
      <w:r>
        <w:rPr>
          <w:rFonts w:ascii="Times New Roman" w:eastAsia="Times New Roman" w:hAnsi="Times New Roman" w:cs="Times New Roman"/>
        </w:rPr>
        <w:tab/>
        <w:t>Meetings may also be convened at the request of 3 or 50% of the Committee, whichever is the larger number, with at least the minimum notice period as per 5.8.3. Failure of the Auditor or Secretary to issue this notice within 5 days of receipt of the request by these members in writing shall entitle these members to issue said notice to the Committee.</w:t>
      </w:r>
    </w:p>
    <w:p w:rsidR="00E31045" w:rsidRDefault="00E1704B">
      <w:pPr>
        <w:ind w:left="1440" w:hanging="720"/>
      </w:pPr>
      <w:r>
        <w:rPr>
          <w:rFonts w:ascii="Times New Roman" w:eastAsia="Times New Roman" w:hAnsi="Times New Roman" w:cs="Times New Roman"/>
        </w:rPr>
        <w:t>5.8.5</w:t>
      </w:r>
      <w:r>
        <w:rPr>
          <w:rFonts w:ascii="Times New Roman" w:eastAsia="Times New Roman" w:hAnsi="Times New Roman" w:cs="Times New Roman"/>
        </w:rPr>
        <w:tab/>
        <w:t>All Committee members must be notified by their chosen email and by other means as agreed.</w:t>
      </w:r>
    </w:p>
    <w:p w:rsidR="00E31045" w:rsidRDefault="00E1704B">
      <w:pPr>
        <w:ind w:left="1440" w:hanging="720"/>
      </w:pPr>
      <w:r>
        <w:rPr>
          <w:rFonts w:ascii="Times New Roman" w:eastAsia="Times New Roman" w:hAnsi="Times New Roman" w:cs="Times New Roman"/>
        </w:rPr>
        <w:t>5.8.6</w:t>
      </w:r>
      <w:r>
        <w:rPr>
          <w:rFonts w:ascii="Times New Roman" w:eastAsia="Times New Roman" w:hAnsi="Times New Roman" w:cs="Times New Roman"/>
        </w:rPr>
        <w:tab/>
        <w:t>Committee members that fail to attend 3 consecutive Committee meetings, without apologies accepted by the Committee, shall be deemed to have resigned.</w:t>
      </w:r>
    </w:p>
    <w:p w:rsidR="00E31045" w:rsidRDefault="00E1704B">
      <w:r>
        <w:rPr>
          <w:rFonts w:ascii="Times New Roman" w:eastAsia="Times New Roman" w:hAnsi="Times New Roman" w:cs="Times New Roman"/>
        </w:rPr>
        <w:t>5.9</w:t>
      </w:r>
      <w:r>
        <w:rPr>
          <w:rFonts w:ascii="Times New Roman" w:eastAsia="Times New Roman" w:hAnsi="Times New Roman" w:cs="Times New Roman"/>
        </w:rPr>
        <w:tab/>
        <w:t>Term of Office of the Committee</w:t>
      </w:r>
    </w:p>
    <w:p w:rsidR="00E31045" w:rsidRDefault="00E1704B">
      <w:pPr>
        <w:ind w:left="720"/>
      </w:pPr>
      <w:r>
        <w:rPr>
          <w:rFonts w:ascii="Times New Roman" w:eastAsia="Times New Roman" w:hAnsi="Times New Roman" w:cs="Times New Roman"/>
        </w:rPr>
        <w:t xml:space="preserve">The Committee shall hold office for a specific </w:t>
      </w:r>
      <w:proofErr w:type="gramStart"/>
      <w:r>
        <w:rPr>
          <w:rFonts w:ascii="Times New Roman" w:eastAsia="Times New Roman" w:hAnsi="Times New Roman" w:cs="Times New Roman"/>
        </w:rPr>
        <w:t>one year</w:t>
      </w:r>
      <w:proofErr w:type="gramEnd"/>
      <w:r>
        <w:rPr>
          <w:rFonts w:ascii="Times New Roman" w:eastAsia="Times New Roman" w:hAnsi="Times New Roman" w:cs="Times New Roman"/>
        </w:rPr>
        <w:t xml:space="preserve"> term to decided and published by USCG annually. (Currently July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 June 30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of the following year).</w:t>
      </w:r>
    </w:p>
    <w:p w:rsidR="00E31045" w:rsidRDefault="00E1704B">
      <w:pPr>
        <w:ind w:left="720" w:hanging="720"/>
      </w:pPr>
      <w:r>
        <w:rPr>
          <w:rFonts w:ascii="Times New Roman" w:eastAsia="Times New Roman" w:hAnsi="Times New Roman" w:cs="Times New Roman"/>
        </w:rPr>
        <w:t>5.10</w:t>
      </w:r>
      <w:r>
        <w:rPr>
          <w:rFonts w:ascii="Times New Roman" w:eastAsia="Times New Roman" w:hAnsi="Times New Roman" w:cs="Times New Roman"/>
        </w:rPr>
        <w:tab/>
        <w:t>The Committee shall have power to elect such other non-voting officers for the carrying out of its objectives. It is the duty of all individual officers in the pursuance of any and all tasks in relation to the society, all officers must do this while also fulfilling the functions of their positions.</w:t>
      </w:r>
    </w:p>
    <w:p w:rsidR="00E31045" w:rsidRDefault="00E31045"/>
    <w:p w:rsidR="00E31045" w:rsidRDefault="00E1704B">
      <w:r>
        <w:rPr>
          <w:rFonts w:ascii="Trebuchet MS" w:eastAsia="Trebuchet MS" w:hAnsi="Trebuchet MS" w:cs="Trebuchet MS"/>
          <w:sz w:val="28"/>
          <w:szCs w:val="28"/>
        </w:rPr>
        <w:t>Article 6 The Production Team</w:t>
      </w:r>
    </w:p>
    <w:p w:rsidR="00E31045" w:rsidRDefault="00E1704B">
      <w:r>
        <w:rPr>
          <w:rFonts w:ascii="Times New Roman" w:eastAsia="Times New Roman" w:hAnsi="Times New Roman" w:cs="Times New Roman"/>
        </w:rPr>
        <w:t>6.1</w:t>
      </w:r>
      <w:r>
        <w:rPr>
          <w:rFonts w:ascii="Times New Roman" w:eastAsia="Times New Roman" w:hAnsi="Times New Roman" w:cs="Times New Roman"/>
        </w:rPr>
        <w:tab/>
        <w:t>The Production Team will be responsible for the production of the Society’s main musical.</w:t>
      </w:r>
    </w:p>
    <w:p w:rsidR="00E31045" w:rsidRDefault="00E1704B">
      <w:r>
        <w:rPr>
          <w:rFonts w:ascii="Times New Roman" w:eastAsia="Times New Roman" w:hAnsi="Times New Roman" w:cs="Times New Roman"/>
        </w:rPr>
        <w:t>6.2</w:t>
      </w:r>
      <w:r>
        <w:rPr>
          <w:rFonts w:ascii="Times New Roman" w:eastAsia="Times New Roman" w:hAnsi="Times New Roman" w:cs="Times New Roman"/>
        </w:rPr>
        <w:tab/>
        <w:t>The Production Team will act as a subcommittee.</w:t>
      </w:r>
    </w:p>
    <w:p w:rsidR="00E31045" w:rsidRDefault="00E1704B">
      <w:r>
        <w:rPr>
          <w:rFonts w:ascii="Times New Roman" w:eastAsia="Times New Roman" w:hAnsi="Times New Roman" w:cs="Times New Roman"/>
        </w:rPr>
        <w:t>6.3</w:t>
      </w:r>
      <w:r>
        <w:rPr>
          <w:rFonts w:ascii="Times New Roman" w:eastAsia="Times New Roman" w:hAnsi="Times New Roman" w:cs="Times New Roman"/>
        </w:rPr>
        <w:tab/>
        <w:t>All members of the Production Team shall be required to be full members of the Society.</w:t>
      </w:r>
    </w:p>
    <w:p w:rsidR="00E31045" w:rsidRDefault="00E1704B">
      <w:pPr>
        <w:ind w:left="720" w:hanging="720"/>
      </w:pPr>
      <w:r>
        <w:rPr>
          <w:rFonts w:ascii="Times New Roman" w:eastAsia="Times New Roman" w:hAnsi="Times New Roman" w:cs="Times New Roman"/>
        </w:rPr>
        <w:t>6.4</w:t>
      </w:r>
      <w:r>
        <w:rPr>
          <w:rFonts w:ascii="Times New Roman" w:eastAsia="Times New Roman" w:hAnsi="Times New Roman" w:cs="Times New Roman"/>
        </w:rPr>
        <w:tab/>
        <w:t>All full members of the Society are eligible to be elected to the Committee except those explicitly disallowed hereinafter.</w:t>
      </w:r>
    </w:p>
    <w:p w:rsidR="00E31045" w:rsidRDefault="00E1704B">
      <w:pPr>
        <w:ind w:left="1440" w:hanging="720"/>
      </w:pPr>
      <w:r>
        <w:rPr>
          <w:rFonts w:ascii="Times New Roman" w:eastAsia="Times New Roman" w:hAnsi="Times New Roman" w:cs="Times New Roman"/>
        </w:rPr>
        <w:t>6.4.1</w:t>
      </w:r>
      <w:r>
        <w:rPr>
          <w:rFonts w:ascii="Times New Roman" w:eastAsia="Times New Roman" w:hAnsi="Times New Roman" w:cs="Times New Roman"/>
        </w:rPr>
        <w:tab/>
        <w:t>Full members are ineligible to stand for election and/or act as a member of the Production Team where they have been subject to a USCG or University sanction prohibiting them from doing so.</w:t>
      </w:r>
    </w:p>
    <w:p w:rsidR="00E31045" w:rsidRDefault="00E1704B">
      <w:pPr>
        <w:ind w:left="720" w:hanging="720"/>
      </w:pPr>
      <w:r>
        <w:rPr>
          <w:rFonts w:ascii="Times New Roman" w:eastAsia="Times New Roman" w:hAnsi="Times New Roman" w:cs="Times New Roman"/>
        </w:rPr>
        <w:t>6.5</w:t>
      </w:r>
      <w:r>
        <w:rPr>
          <w:rFonts w:ascii="Times New Roman" w:eastAsia="Times New Roman" w:hAnsi="Times New Roman" w:cs="Times New Roman"/>
        </w:rPr>
        <w:tab/>
        <w:t>The following positions of the Production Team will be elected by simple majority at an AGM/EGM: Director, Musical Director, Assistant Musical Director, Choreographer, Assistant Choreographer, Head of Sets, Sets Assistant, Head of Costumes</w:t>
      </w:r>
      <w:r>
        <w:rPr>
          <w:rFonts w:ascii="Times New Roman" w:eastAsia="Times New Roman" w:hAnsi="Times New Roman" w:cs="Times New Roman"/>
          <w:strike/>
        </w:rPr>
        <w:t>,</w:t>
      </w:r>
      <w:r>
        <w:rPr>
          <w:rFonts w:ascii="Times New Roman" w:eastAsia="Times New Roman" w:hAnsi="Times New Roman" w:cs="Times New Roman"/>
        </w:rPr>
        <w:t xml:space="preserve"> and Costumes Assistant.</w:t>
      </w:r>
    </w:p>
    <w:p w:rsidR="00E31045" w:rsidRDefault="00E1704B">
      <w:pPr>
        <w:ind w:left="720" w:hanging="720"/>
      </w:pPr>
      <w:r>
        <w:rPr>
          <w:rFonts w:ascii="Times New Roman" w:eastAsia="Times New Roman" w:hAnsi="Times New Roman" w:cs="Times New Roman"/>
        </w:rPr>
        <w:tab/>
        <w:t>6.5.1</w:t>
      </w:r>
      <w:r>
        <w:rPr>
          <w:rFonts w:ascii="Times New Roman" w:eastAsia="Times New Roman" w:hAnsi="Times New Roman" w:cs="Times New Roman"/>
        </w:rPr>
        <w:tab/>
        <w:t>Director</w:t>
      </w:r>
    </w:p>
    <w:p w:rsidR="00E31045" w:rsidRDefault="00E1704B">
      <w:pPr>
        <w:ind w:left="1440"/>
      </w:pPr>
      <w:r>
        <w:rPr>
          <w:rFonts w:ascii="Times New Roman" w:eastAsia="Times New Roman" w:hAnsi="Times New Roman" w:cs="Times New Roman"/>
        </w:rPr>
        <w:t>Responsible for the acting in the main musical and the blocking and directing of performers.</w:t>
      </w:r>
    </w:p>
    <w:p w:rsidR="00E31045" w:rsidRDefault="00E1704B">
      <w:r>
        <w:rPr>
          <w:rFonts w:ascii="Times New Roman" w:eastAsia="Times New Roman" w:hAnsi="Times New Roman" w:cs="Times New Roman"/>
        </w:rPr>
        <w:tab/>
        <w:t>6.5.2</w:t>
      </w:r>
      <w:r>
        <w:rPr>
          <w:rFonts w:ascii="Times New Roman" w:eastAsia="Times New Roman" w:hAnsi="Times New Roman" w:cs="Times New Roman"/>
        </w:rPr>
        <w:tab/>
        <w:t>Musical Director</w:t>
      </w:r>
    </w:p>
    <w:p w:rsidR="00E31045" w:rsidRDefault="00E1704B">
      <w:pPr>
        <w:ind w:left="1440"/>
      </w:pPr>
      <w:r>
        <w:rPr>
          <w:rFonts w:ascii="Times New Roman" w:eastAsia="Times New Roman" w:hAnsi="Times New Roman" w:cs="Times New Roman"/>
        </w:rPr>
        <w:t>Responsible for performers’ singing and chorus singing, as well as the orchestra for the show.</w:t>
      </w:r>
    </w:p>
    <w:p w:rsidR="00E31045" w:rsidRDefault="00E1704B">
      <w:pPr>
        <w:ind w:left="720"/>
      </w:pPr>
      <w:r>
        <w:rPr>
          <w:rFonts w:ascii="Times New Roman" w:eastAsia="Times New Roman" w:hAnsi="Times New Roman" w:cs="Times New Roman"/>
        </w:rPr>
        <w:t>6.5.3</w:t>
      </w:r>
      <w:r>
        <w:rPr>
          <w:rFonts w:ascii="Times New Roman" w:eastAsia="Times New Roman" w:hAnsi="Times New Roman" w:cs="Times New Roman"/>
        </w:rPr>
        <w:tab/>
        <w:t>Assistant Musical Director</w:t>
      </w:r>
    </w:p>
    <w:p w:rsidR="00E31045" w:rsidRDefault="00E1704B">
      <w:pPr>
        <w:ind w:left="720"/>
      </w:pPr>
      <w:r>
        <w:rPr>
          <w:rFonts w:ascii="Times New Roman" w:eastAsia="Times New Roman" w:hAnsi="Times New Roman" w:cs="Times New Roman"/>
        </w:rPr>
        <w:tab/>
        <w:t>Assists the Musical Director in their duties.</w:t>
      </w:r>
    </w:p>
    <w:p w:rsidR="00E31045" w:rsidRDefault="00E1704B">
      <w:pPr>
        <w:ind w:left="720"/>
      </w:pPr>
      <w:r>
        <w:rPr>
          <w:rFonts w:ascii="Times New Roman" w:eastAsia="Times New Roman" w:hAnsi="Times New Roman" w:cs="Times New Roman"/>
        </w:rPr>
        <w:t>6.5.4</w:t>
      </w:r>
      <w:r>
        <w:rPr>
          <w:rFonts w:ascii="Times New Roman" w:eastAsia="Times New Roman" w:hAnsi="Times New Roman" w:cs="Times New Roman"/>
        </w:rPr>
        <w:tab/>
        <w:t>Choreographer</w:t>
      </w:r>
    </w:p>
    <w:p w:rsidR="00E31045" w:rsidRDefault="00E1704B">
      <w:pPr>
        <w:ind w:left="720"/>
      </w:pPr>
      <w:r>
        <w:rPr>
          <w:rFonts w:ascii="Times New Roman" w:eastAsia="Times New Roman" w:hAnsi="Times New Roman" w:cs="Times New Roman"/>
        </w:rPr>
        <w:tab/>
        <w:t>Creates and teaches dance routines for the show.</w:t>
      </w:r>
    </w:p>
    <w:p w:rsidR="00E31045" w:rsidRDefault="00E1704B">
      <w:pPr>
        <w:ind w:left="720"/>
      </w:pPr>
      <w:r>
        <w:rPr>
          <w:rFonts w:ascii="Times New Roman" w:eastAsia="Times New Roman" w:hAnsi="Times New Roman" w:cs="Times New Roman"/>
        </w:rPr>
        <w:t>6.5.5</w:t>
      </w:r>
      <w:r>
        <w:rPr>
          <w:rFonts w:ascii="Times New Roman" w:eastAsia="Times New Roman" w:hAnsi="Times New Roman" w:cs="Times New Roman"/>
        </w:rPr>
        <w:tab/>
        <w:t>Assistant Choreographer</w:t>
      </w:r>
    </w:p>
    <w:p w:rsidR="00E31045" w:rsidRDefault="00E1704B">
      <w:pPr>
        <w:ind w:left="720"/>
      </w:pPr>
      <w:r>
        <w:rPr>
          <w:rFonts w:ascii="Times New Roman" w:eastAsia="Times New Roman" w:hAnsi="Times New Roman" w:cs="Times New Roman"/>
        </w:rPr>
        <w:tab/>
        <w:t>Helps create and teach dance routines for the show.</w:t>
      </w:r>
    </w:p>
    <w:p w:rsidR="00E31045" w:rsidRDefault="00E1704B">
      <w:pPr>
        <w:ind w:left="720"/>
      </w:pPr>
      <w:r>
        <w:rPr>
          <w:rFonts w:ascii="Times New Roman" w:eastAsia="Times New Roman" w:hAnsi="Times New Roman" w:cs="Times New Roman"/>
        </w:rPr>
        <w:t>6.5.6</w:t>
      </w:r>
      <w:r>
        <w:rPr>
          <w:rFonts w:ascii="Times New Roman" w:eastAsia="Times New Roman" w:hAnsi="Times New Roman" w:cs="Times New Roman"/>
        </w:rPr>
        <w:tab/>
        <w:t>Head of Sets</w:t>
      </w:r>
    </w:p>
    <w:p w:rsidR="00E31045" w:rsidRDefault="00E1704B">
      <w:pPr>
        <w:ind w:left="1440"/>
      </w:pPr>
      <w:r>
        <w:rPr>
          <w:rFonts w:ascii="Times New Roman" w:eastAsia="Times New Roman" w:hAnsi="Times New Roman" w:cs="Times New Roman"/>
        </w:rPr>
        <w:t>Responsible for the creation of a set for the show and the upkeep of the set building space assigned to the Society.</w:t>
      </w:r>
    </w:p>
    <w:p w:rsidR="00E31045" w:rsidRDefault="00E1704B">
      <w:r>
        <w:rPr>
          <w:rFonts w:ascii="Times New Roman" w:eastAsia="Times New Roman" w:hAnsi="Times New Roman" w:cs="Times New Roman"/>
        </w:rPr>
        <w:tab/>
        <w:t>6.5.7</w:t>
      </w:r>
      <w:r>
        <w:rPr>
          <w:rFonts w:ascii="Times New Roman" w:eastAsia="Times New Roman" w:hAnsi="Times New Roman" w:cs="Times New Roman"/>
        </w:rPr>
        <w:tab/>
        <w:t>Sets Assistant</w:t>
      </w:r>
    </w:p>
    <w:p w:rsidR="00E31045" w:rsidRDefault="00E1704B">
      <w:r>
        <w:rPr>
          <w:rFonts w:ascii="Times New Roman" w:eastAsia="Times New Roman" w:hAnsi="Times New Roman" w:cs="Times New Roman"/>
        </w:rPr>
        <w:tab/>
      </w:r>
      <w:r>
        <w:rPr>
          <w:rFonts w:ascii="Times New Roman" w:eastAsia="Times New Roman" w:hAnsi="Times New Roman" w:cs="Times New Roman"/>
        </w:rPr>
        <w:tab/>
        <w:t>Helps in the creation of the set for the show.</w:t>
      </w:r>
    </w:p>
    <w:p w:rsidR="00E31045" w:rsidRDefault="00E1704B">
      <w:r>
        <w:rPr>
          <w:rFonts w:ascii="Times New Roman" w:eastAsia="Times New Roman" w:hAnsi="Times New Roman" w:cs="Times New Roman"/>
        </w:rPr>
        <w:tab/>
        <w:t>6.5.8</w:t>
      </w:r>
      <w:r>
        <w:rPr>
          <w:rFonts w:ascii="Times New Roman" w:eastAsia="Times New Roman" w:hAnsi="Times New Roman" w:cs="Times New Roman"/>
        </w:rPr>
        <w:tab/>
        <w:t>Head of Costumes</w:t>
      </w:r>
    </w:p>
    <w:p w:rsidR="00E31045" w:rsidRDefault="00E1704B">
      <w:pPr>
        <w:ind w:left="1440"/>
      </w:pPr>
      <w:r>
        <w:rPr>
          <w:rFonts w:ascii="Times New Roman" w:eastAsia="Times New Roman" w:hAnsi="Times New Roman" w:cs="Times New Roman"/>
        </w:rPr>
        <w:t>Responsible for providing a costume for each performer and keeping costumes clean/ready to wear during the show.</w:t>
      </w:r>
    </w:p>
    <w:p w:rsidR="00E31045" w:rsidRDefault="00E1704B">
      <w:pPr>
        <w:ind w:left="720"/>
      </w:pPr>
      <w:r>
        <w:rPr>
          <w:rFonts w:ascii="Times New Roman" w:eastAsia="Times New Roman" w:hAnsi="Times New Roman" w:cs="Times New Roman"/>
        </w:rPr>
        <w:t>6.5.9</w:t>
      </w:r>
      <w:r>
        <w:rPr>
          <w:rFonts w:ascii="Times New Roman" w:eastAsia="Times New Roman" w:hAnsi="Times New Roman" w:cs="Times New Roman"/>
        </w:rPr>
        <w:tab/>
        <w:t>Costumes Assistant</w:t>
      </w:r>
    </w:p>
    <w:p w:rsidR="00E31045" w:rsidRPr="00AC265D" w:rsidRDefault="00E1704B">
      <w:pPr>
        <w:ind w:left="720"/>
        <w:rPr>
          <w:rFonts w:ascii="Times New Roman" w:eastAsia="Times New Roman" w:hAnsi="Times New Roman" w:cs="Times New Roman"/>
        </w:rPr>
      </w:pPr>
      <w:r w:rsidRPr="00AC265D">
        <w:rPr>
          <w:rFonts w:ascii="Times New Roman" w:eastAsia="Times New Roman" w:hAnsi="Times New Roman" w:cs="Times New Roman"/>
        </w:rPr>
        <w:tab/>
        <w:t>Helps provide costumes for the show and keeps costumes clean and ready to wear.</w:t>
      </w:r>
    </w:p>
    <w:p w:rsidR="005D4520" w:rsidRPr="00AC265D" w:rsidRDefault="005D4520">
      <w:pPr>
        <w:ind w:left="720"/>
        <w:rPr>
          <w:rFonts w:ascii="Times New Roman" w:eastAsia="Times New Roman" w:hAnsi="Times New Roman" w:cs="Times New Roman"/>
        </w:rPr>
      </w:pPr>
      <w:r w:rsidRPr="00AC265D">
        <w:rPr>
          <w:rFonts w:ascii="Times New Roman" w:eastAsia="Times New Roman" w:hAnsi="Times New Roman" w:cs="Times New Roman"/>
        </w:rPr>
        <w:t xml:space="preserve">6.5.10 </w:t>
      </w:r>
      <w:r w:rsidRPr="00AC265D">
        <w:rPr>
          <w:rFonts w:ascii="Times New Roman" w:eastAsia="Times New Roman" w:hAnsi="Times New Roman" w:cs="Times New Roman"/>
        </w:rPr>
        <w:tab/>
        <w:t>Stage Manager</w:t>
      </w:r>
    </w:p>
    <w:p w:rsidR="005D4520" w:rsidRPr="00FD33C4" w:rsidRDefault="00AC265D">
      <w:pPr>
        <w:ind w:left="720"/>
        <w:rPr>
          <w:rFonts w:ascii="Times New Roman" w:eastAsia="Times New Roman" w:hAnsi="Times New Roman" w:cs="Times New Roman"/>
          <w:color w:val="FF0000"/>
        </w:rPr>
      </w:pPr>
      <w:r w:rsidRPr="00AC265D">
        <w:rPr>
          <w:rFonts w:ascii="Times New Roman" w:eastAsia="Times New Roman" w:hAnsi="Times New Roman" w:cs="Times New Roman"/>
        </w:rPr>
        <w:tab/>
      </w:r>
      <w:bookmarkStart w:id="2" w:name="_GoBack"/>
      <w:r w:rsidR="005D4520" w:rsidRPr="00FD33C4">
        <w:rPr>
          <w:rFonts w:ascii="Times New Roman" w:eastAsia="Times New Roman" w:hAnsi="Times New Roman" w:cs="Times New Roman"/>
          <w:color w:val="FF0000"/>
        </w:rPr>
        <w:t xml:space="preserve">The role of Stage Manager is to </w:t>
      </w:r>
      <w:r w:rsidR="00FD33C4" w:rsidRPr="00FD33C4">
        <w:rPr>
          <w:rFonts w:ascii="Times New Roman" w:eastAsia="Times New Roman" w:hAnsi="Times New Roman" w:cs="Times New Roman"/>
          <w:color w:val="FF0000"/>
        </w:rPr>
        <w:t>be responsible for the stage management duties.</w:t>
      </w:r>
    </w:p>
    <w:bookmarkEnd w:id="2"/>
    <w:p w:rsidR="00E31045" w:rsidRDefault="00E31045">
      <w:pPr>
        <w:ind w:left="720"/>
        <w:rPr>
          <w:rFonts w:ascii="Times New Roman" w:eastAsia="Times New Roman" w:hAnsi="Times New Roman" w:cs="Times New Roman"/>
        </w:rPr>
      </w:pPr>
    </w:p>
    <w:p w:rsidR="00E31045" w:rsidRDefault="00E1704B">
      <w:r>
        <w:rPr>
          <w:rFonts w:ascii="Trebuchet MS" w:eastAsia="Trebuchet MS" w:hAnsi="Trebuchet MS" w:cs="Trebuchet MS"/>
          <w:sz w:val="28"/>
          <w:szCs w:val="28"/>
        </w:rPr>
        <w:t>Article 7 The Intervarsities Team</w:t>
      </w:r>
    </w:p>
    <w:p w:rsidR="00E31045" w:rsidRDefault="00E1704B">
      <w:pPr>
        <w:ind w:left="720" w:hanging="720"/>
      </w:pPr>
      <w:r>
        <w:rPr>
          <w:rFonts w:ascii="Times New Roman" w:eastAsia="Times New Roman" w:hAnsi="Times New Roman" w:cs="Times New Roman"/>
        </w:rPr>
        <w:t>7.1</w:t>
      </w:r>
      <w:r>
        <w:rPr>
          <w:rFonts w:ascii="Times New Roman" w:eastAsia="Times New Roman" w:hAnsi="Times New Roman" w:cs="Times New Roman"/>
        </w:rPr>
        <w:tab/>
        <w:t>The Intervarsities Team will be responsible for the organisation and production of the Intervarsities cast and performance.</w:t>
      </w:r>
    </w:p>
    <w:p w:rsidR="00E31045" w:rsidRDefault="00E1704B">
      <w:pPr>
        <w:rPr>
          <w:rFonts w:ascii="Times New Roman" w:eastAsia="Times New Roman" w:hAnsi="Times New Roman" w:cs="Times New Roman"/>
        </w:rPr>
      </w:pPr>
      <w:r>
        <w:rPr>
          <w:rFonts w:ascii="Times New Roman" w:eastAsia="Times New Roman" w:hAnsi="Times New Roman" w:cs="Times New Roman"/>
        </w:rPr>
        <w:t>7.2</w:t>
      </w:r>
      <w:r>
        <w:rPr>
          <w:rFonts w:ascii="Times New Roman" w:eastAsia="Times New Roman" w:hAnsi="Times New Roman" w:cs="Times New Roman"/>
        </w:rPr>
        <w:tab/>
        <w:t>The Intervarsities Team will act as a subcommittee and will be chosen by application.</w:t>
      </w:r>
    </w:p>
    <w:p w:rsidR="00E31045" w:rsidRDefault="00E1704B">
      <w:pPr>
        <w:ind w:left="1440" w:hanging="720"/>
      </w:pPr>
      <w:r>
        <w:rPr>
          <w:rFonts w:ascii="Times New Roman" w:eastAsia="Times New Roman" w:hAnsi="Times New Roman" w:cs="Times New Roman"/>
        </w:rPr>
        <w:t xml:space="preserve">7.2.1 </w:t>
      </w:r>
      <w:r>
        <w:rPr>
          <w:rFonts w:ascii="Times New Roman" w:eastAsia="Times New Roman" w:hAnsi="Times New Roman" w:cs="Times New Roman"/>
        </w:rPr>
        <w:tab/>
        <w:t>The Intervarsities Team must be chosen by the end of Semester One, at a time devised by the Committee of the Society. All applicants must submit with details of prior experience, why they believe they are most suitable for the position, and other questions to be devised by the Committee of the Society.</w:t>
      </w:r>
    </w:p>
    <w:p w:rsidR="00E31045" w:rsidRDefault="00E1704B">
      <w:r>
        <w:rPr>
          <w:rFonts w:ascii="Times New Roman" w:eastAsia="Times New Roman" w:hAnsi="Times New Roman" w:cs="Times New Roman"/>
        </w:rPr>
        <w:t>7.3</w:t>
      </w:r>
      <w:r>
        <w:rPr>
          <w:rFonts w:ascii="Times New Roman" w:eastAsia="Times New Roman" w:hAnsi="Times New Roman" w:cs="Times New Roman"/>
        </w:rPr>
        <w:tab/>
        <w:t>All members of the Intervarsities Team shall be required to be full members of the Society.</w:t>
      </w:r>
    </w:p>
    <w:p w:rsidR="00E31045" w:rsidRDefault="00E1704B">
      <w:pPr>
        <w:ind w:left="720" w:hanging="720"/>
        <w:rPr>
          <w:rFonts w:ascii="Times New Roman" w:eastAsia="Times New Roman" w:hAnsi="Times New Roman" w:cs="Times New Roman"/>
        </w:rPr>
      </w:pPr>
      <w:r>
        <w:rPr>
          <w:rFonts w:ascii="Times New Roman" w:eastAsia="Times New Roman" w:hAnsi="Times New Roman" w:cs="Times New Roman"/>
        </w:rPr>
        <w:t>7.4</w:t>
      </w:r>
      <w:r>
        <w:rPr>
          <w:rFonts w:ascii="Times New Roman" w:eastAsia="Times New Roman" w:hAnsi="Times New Roman" w:cs="Times New Roman"/>
        </w:rPr>
        <w:tab/>
        <w:t>All full members of the Society are eligible to apply for the position and will be chosen by application by the Committee except those explicitly disallowed hereinafter.</w:t>
      </w:r>
    </w:p>
    <w:p w:rsidR="00E31045" w:rsidRDefault="00E1704B">
      <w:pPr>
        <w:ind w:left="1440" w:hanging="720"/>
      </w:pPr>
      <w:r>
        <w:rPr>
          <w:rFonts w:ascii="Times New Roman" w:eastAsia="Times New Roman" w:hAnsi="Times New Roman" w:cs="Times New Roman"/>
        </w:rPr>
        <w:t>7.4.1</w:t>
      </w:r>
      <w:r>
        <w:rPr>
          <w:rFonts w:ascii="Times New Roman" w:eastAsia="Times New Roman" w:hAnsi="Times New Roman" w:cs="Times New Roman"/>
        </w:rPr>
        <w:tab/>
        <w:t>Full members are ineligible to apply for the position where they have been subject to a USCG or University sanction prohibiting them from doing so.</w:t>
      </w:r>
    </w:p>
    <w:p w:rsidR="00E31045" w:rsidRDefault="00E1704B">
      <w:pPr>
        <w:ind w:left="720" w:hanging="720"/>
      </w:pPr>
      <w:r>
        <w:rPr>
          <w:rFonts w:ascii="Times New Roman" w:eastAsia="Times New Roman" w:hAnsi="Times New Roman" w:cs="Times New Roman"/>
        </w:rPr>
        <w:t>7.5</w:t>
      </w:r>
      <w:r>
        <w:rPr>
          <w:rFonts w:ascii="Times New Roman" w:eastAsia="Times New Roman" w:hAnsi="Times New Roman" w:cs="Times New Roman"/>
        </w:rPr>
        <w:tab/>
        <w:t>The following positions of the Intervarsities Team will be chosen by application by the committee: Director, Musical Director, Choreographer, OCM.</w:t>
      </w:r>
    </w:p>
    <w:p w:rsidR="00E31045" w:rsidRDefault="00E1704B">
      <w:pPr>
        <w:ind w:left="720" w:hanging="720"/>
      </w:pPr>
      <w:r>
        <w:rPr>
          <w:rFonts w:ascii="Times New Roman" w:eastAsia="Times New Roman" w:hAnsi="Times New Roman" w:cs="Times New Roman"/>
        </w:rPr>
        <w:tab/>
        <w:t>7.5.1</w:t>
      </w:r>
      <w:r>
        <w:rPr>
          <w:rFonts w:ascii="Times New Roman" w:eastAsia="Times New Roman" w:hAnsi="Times New Roman" w:cs="Times New Roman"/>
        </w:rPr>
        <w:tab/>
        <w:t>Director</w:t>
      </w:r>
    </w:p>
    <w:p w:rsidR="00E31045" w:rsidRDefault="00E1704B">
      <w:pPr>
        <w:ind w:left="1440"/>
      </w:pPr>
      <w:r>
        <w:rPr>
          <w:rFonts w:ascii="Times New Roman" w:eastAsia="Times New Roman" w:hAnsi="Times New Roman" w:cs="Times New Roman"/>
        </w:rPr>
        <w:t>Responsible for the acting in the Intervarsities Team performance and the blocking and directing of performers.</w:t>
      </w:r>
    </w:p>
    <w:p w:rsidR="00E31045" w:rsidRDefault="00E1704B">
      <w:r>
        <w:rPr>
          <w:rFonts w:ascii="Times New Roman" w:eastAsia="Times New Roman" w:hAnsi="Times New Roman" w:cs="Times New Roman"/>
        </w:rPr>
        <w:tab/>
        <w:t>7.5.2</w:t>
      </w:r>
      <w:r>
        <w:rPr>
          <w:rFonts w:ascii="Times New Roman" w:eastAsia="Times New Roman" w:hAnsi="Times New Roman" w:cs="Times New Roman"/>
        </w:rPr>
        <w:tab/>
        <w:t>Musical Director</w:t>
      </w:r>
    </w:p>
    <w:p w:rsidR="00E31045" w:rsidRDefault="00E1704B">
      <w:pPr>
        <w:ind w:left="1440"/>
      </w:pPr>
      <w:r>
        <w:rPr>
          <w:rFonts w:ascii="Times New Roman" w:eastAsia="Times New Roman" w:hAnsi="Times New Roman" w:cs="Times New Roman"/>
        </w:rPr>
        <w:t>Responsible for performers’ singing and chorus singing as well as the music for the performance.</w:t>
      </w:r>
    </w:p>
    <w:p w:rsidR="00E31045" w:rsidRDefault="00E1704B">
      <w:pPr>
        <w:ind w:left="720"/>
      </w:pPr>
      <w:r>
        <w:rPr>
          <w:rFonts w:ascii="Times New Roman" w:eastAsia="Times New Roman" w:hAnsi="Times New Roman" w:cs="Times New Roman"/>
        </w:rPr>
        <w:t>7.5.3</w:t>
      </w:r>
      <w:r>
        <w:rPr>
          <w:rFonts w:ascii="Times New Roman" w:eastAsia="Times New Roman" w:hAnsi="Times New Roman" w:cs="Times New Roman"/>
        </w:rPr>
        <w:tab/>
        <w:t>Choreographer</w:t>
      </w:r>
    </w:p>
    <w:p w:rsidR="00E31045" w:rsidRDefault="00E1704B">
      <w:pPr>
        <w:ind w:left="720"/>
      </w:pPr>
      <w:r>
        <w:rPr>
          <w:rFonts w:ascii="Times New Roman" w:eastAsia="Times New Roman" w:hAnsi="Times New Roman" w:cs="Times New Roman"/>
        </w:rPr>
        <w:tab/>
        <w:t>Creates and teaches dance routines for the show.</w:t>
      </w:r>
    </w:p>
    <w:p w:rsidR="00E31045" w:rsidRDefault="00E1704B">
      <w:pPr>
        <w:ind w:left="720"/>
      </w:pPr>
      <w:r>
        <w:rPr>
          <w:rFonts w:ascii="Times New Roman" w:eastAsia="Times New Roman" w:hAnsi="Times New Roman" w:cs="Times New Roman"/>
        </w:rPr>
        <w:t>7.5.4</w:t>
      </w:r>
      <w:r>
        <w:rPr>
          <w:rFonts w:ascii="Times New Roman" w:eastAsia="Times New Roman" w:hAnsi="Times New Roman" w:cs="Times New Roman"/>
        </w:rPr>
        <w:tab/>
        <w:t>OCM</w:t>
      </w:r>
    </w:p>
    <w:p w:rsidR="00E31045" w:rsidRDefault="00E1704B">
      <w:pPr>
        <w:ind w:left="720"/>
      </w:pPr>
      <w:r>
        <w:rPr>
          <w:rFonts w:ascii="Times New Roman" w:eastAsia="Times New Roman" w:hAnsi="Times New Roman" w:cs="Times New Roman"/>
        </w:rPr>
        <w:tab/>
        <w:t>Helps organise the Intervarsities trip and rehearsals alongside the Outreach Officer.</w:t>
      </w:r>
    </w:p>
    <w:p w:rsidR="00E31045" w:rsidRDefault="00E31045">
      <w:pPr>
        <w:ind w:left="1440"/>
      </w:pPr>
    </w:p>
    <w:p w:rsidR="00E31045" w:rsidRDefault="00E31045">
      <w:pPr>
        <w:ind w:left="1440"/>
      </w:pPr>
    </w:p>
    <w:p w:rsidR="00E31045" w:rsidRDefault="00E1704B">
      <w:r>
        <w:rPr>
          <w:rFonts w:ascii="Trebuchet MS" w:eastAsia="Trebuchet MS" w:hAnsi="Trebuchet MS" w:cs="Trebuchet MS"/>
          <w:sz w:val="28"/>
          <w:szCs w:val="28"/>
        </w:rPr>
        <w:t>Article 8 Standing Orders of the Society</w:t>
      </w:r>
    </w:p>
    <w:p w:rsidR="00E31045" w:rsidRPr="006E27AA" w:rsidRDefault="006E27AA">
      <w:pPr>
        <w:rPr>
          <w:color w:val="FF0000"/>
        </w:rPr>
      </w:pPr>
      <w:r>
        <w:rPr>
          <w:rFonts w:ascii="Times New Roman" w:eastAsia="Times New Roman" w:hAnsi="Times New Roman" w:cs="Times New Roman"/>
        </w:rPr>
        <w:t>8.1</w:t>
      </w:r>
      <w:r>
        <w:rPr>
          <w:rFonts w:ascii="Times New Roman" w:eastAsia="Times New Roman" w:hAnsi="Times New Roman" w:cs="Times New Roman"/>
        </w:rPr>
        <w:tab/>
      </w:r>
      <w:r w:rsidRPr="00AC265D">
        <w:rPr>
          <w:rFonts w:ascii="Times New Roman" w:eastAsia="Times New Roman" w:hAnsi="Times New Roman" w:cs="Times New Roman"/>
        </w:rPr>
        <w:t>The Society does</w:t>
      </w:r>
      <w:r w:rsidR="00E1704B" w:rsidRPr="00AC265D">
        <w:rPr>
          <w:rFonts w:ascii="Times New Roman" w:eastAsia="Times New Roman" w:hAnsi="Times New Roman" w:cs="Times New Roman"/>
        </w:rPr>
        <w:t xml:space="preserve"> have Standing Orders.</w:t>
      </w:r>
    </w:p>
    <w:p w:rsidR="00E31045" w:rsidRDefault="00E1704B">
      <w:pPr>
        <w:ind w:left="720" w:hanging="720"/>
      </w:pPr>
      <w:r>
        <w:rPr>
          <w:rFonts w:ascii="Times New Roman" w:eastAsia="Times New Roman" w:hAnsi="Times New Roman" w:cs="Times New Roman"/>
        </w:rPr>
        <w:t>8.2</w:t>
      </w:r>
      <w:r>
        <w:rPr>
          <w:rFonts w:ascii="Times New Roman" w:eastAsia="Times New Roman" w:hAnsi="Times New Roman" w:cs="Times New Roman"/>
        </w:rPr>
        <w:tab/>
        <w:t xml:space="preserve">Should the Society </w:t>
      </w:r>
      <w:proofErr w:type="gramStart"/>
      <w:r>
        <w:rPr>
          <w:rFonts w:ascii="Times New Roman" w:eastAsia="Times New Roman" w:hAnsi="Times New Roman" w:cs="Times New Roman"/>
        </w:rPr>
        <w:t>have</w:t>
      </w:r>
      <w:proofErr w:type="gramEnd"/>
      <w:r>
        <w:rPr>
          <w:rFonts w:ascii="Times New Roman" w:eastAsia="Times New Roman" w:hAnsi="Times New Roman" w:cs="Times New Roman"/>
        </w:rPr>
        <w:t xml:space="preserve"> Standing Orders, this Constitution supersedes any and all provisions in the Standing Orders and takes precedence if there is conflict.</w:t>
      </w:r>
    </w:p>
    <w:p w:rsidR="00E31045" w:rsidRDefault="00E1704B">
      <w:pPr>
        <w:ind w:left="720" w:hanging="720"/>
      </w:pPr>
      <w:r>
        <w:rPr>
          <w:rFonts w:ascii="Times New Roman" w:eastAsia="Times New Roman" w:hAnsi="Times New Roman" w:cs="Times New Roman"/>
        </w:rPr>
        <w:t>8.3</w:t>
      </w:r>
      <w:r>
        <w:rPr>
          <w:rFonts w:ascii="Times New Roman" w:eastAsia="Times New Roman" w:hAnsi="Times New Roman" w:cs="Times New Roman"/>
        </w:rPr>
        <w:tab/>
        <w:t>Should the Society have Standing Orders, the Committee shall furnish a copy of the Standing Orders, and must continue to do so for any amendments or new articles, to the USCG for approval.</w:t>
      </w:r>
    </w:p>
    <w:p w:rsidR="00E31045" w:rsidRDefault="00E1704B">
      <w:pPr>
        <w:ind w:left="720" w:hanging="720"/>
      </w:pPr>
      <w:r>
        <w:rPr>
          <w:rFonts w:ascii="Times New Roman" w:eastAsia="Times New Roman" w:hAnsi="Times New Roman" w:cs="Times New Roman"/>
        </w:rPr>
        <w:t>8.4</w:t>
      </w:r>
      <w:r>
        <w:rPr>
          <w:rFonts w:ascii="Times New Roman" w:eastAsia="Times New Roman" w:hAnsi="Times New Roman" w:cs="Times New Roman"/>
        </w:rPr>
        <w:tab/>
        <w:t>Should the Society have Standing Orders, the Committee shall make available the Standing Orders along with its Constitution on its official Society profile, viewable to all.</w:t>
      </w:r>
    </w:p>
    <w:p w:rsidR="00E31045" w:rsidRDefault="00E31045">
      <w:pPr>
        <w:ind w:left="720" w:hanging="720"/>
      </w:pPr>
    </w:p>
    <w:p w:rsidR="00E31045" w:rsidRDefault="00E1704B">
      <w:pPr>
        <w:ind w:left="720" w:hanging="720"/>
      </w:pPr>
      <w:r>
        <w:rPr>
          <w:rFonts w:ascii="Trebuchet MS" w:eastAsia="Trebuchet MS" w:hAnsi="Trebuchet MS" w:cs="Trebuchet MS"/>
          <w:sz w:val="28"/>
          <w:szCs w:val="28"/>
        </w:rPr>
        <w:t>Article 9 Annual General Meetings</w:t>
      </w:r>
    </w:p>
    <w:p w:rsidR="00E31045" w:rsidRDefault="00E1704B">
      <w:pPr>
        <w:ind w:left="720" w:hanging="720"/>
      </w:pPr>
      <w:r>
        <w:rPr>
          <w:rFonts w:ascii="Times New Roman" w:eastAsia="Times New Roman" w:hAnsi="Times New Roman" w:cs="Times New Roman"/>
        </w:rPr>
        <w:t>9.1</w:t>
      </w:r>
      <w:r>
        <w:rPr>
          <w:rFonts w:ascii="Times New Roman" w:eastAsia="Times New Roman" w:hAnsi="Times New Roman" w:cs="Times New Roman"/>
        </w:rPr>
        <w:tab/>
        <w:t>The Annual General Meeting of the Society shall take place in the second semester of the academic year, at a time to be determined by the Committee of the Society. The Annual General Meeting must be held before the second semester teaching term ends.</w:t>
      </w:r>
    </w:p>
    <w:p w:rsidR="00E31045" w:rsidRDefault="00E1704B">
      <w:pPr>
        <w:ind w:left="720" w:hanging="720"/>
      </w:pPr>
      <w:r>
        <w:rPr>
          <w:rFonts w:ascii="Times New Roman" w:eastAsia="Times New Roman" w:hAnsi="Times New Roman" w:cs="Times New Roman"/>
        </w:rPr>
        <w:t>9.2</w:t>
      </w:r>
      <w:r>
        <w:rPr>
          <w:rFonts w:ascii="Times New Roman" w:eastAsia="Times New Roman" w:hAnsi="Times New Roman" w:cs="Times New Roman"/>
        </w:rPr>
        <w:tab/>
        <w:t>No less than six days’ notice of the Annual General Meeting shall be given to the Society’s members. The date and time of the AGM shall be notified to the Society’s members. This is done by, at a minimum, uploading the date to the Societies Calendar, emailing all members, and by other means as agreed.</w:t>
      </w:r>
    </w:p>
    <w:p w:rsidR="00E31045" w:rsidRDefault="00E31045">
      <w:pPr>
        <w:ind w:left="720" w:hanging="720"/>
      </w:pPr>
    </w:p>
    <w:p w:rsidR="00E31045" w:rsidRDefault="00E1704B">
      <w:pPr>
        <w:ind w:left="720" w:hanging="720"/>
      </w:pPr>
      <w:r>
        <w:rPr>
          <w:rFonts w:ascii="Trebuchet MS" w:eastAsia="Trebuchet MS" w:hAnsi="Trebuchet MS" w:cs="Trebuchet MS"/>
          <w:sz w:val="28"/>
          <w:szCs w:val="28"/>
        </w:rPr>
        <w:t>Article 10 Extraordinary General Meetings</w:t>
      </w:r>
    </w:p>
    <w:p w:rsidR="00E31045" w:rsidRDefault="00E1704B">
      <w:pPr>
        <w:ind w:left="720" w:hanging="720"/>
      </w:pPr>
      <w:r>
        <w:rPr>
          <w:rFonts w:ascii="Times New Roman" w:eastAsia="Times New Roman" w:hAnsi="Times New Roman" w:cs="Times New Roman"/>
        </w:rPr>
        <w:t>10.1</w:t>
      </w:r>
      <w:r>
        <w:rPr>
          <w:rFonts w:ascii="Times New Roman" w:eastAsia="Times New Roman" w:hAnsi="Times New Roman" w:cs="Times New Roman"/>
        </w:rPr>
        <w:tab/>
        <w:t>An Extraordinary General Meeting of the Society may be convened to:</w:t>
      </w:r>
    </w:p>
    <w:p w:rsidR="00E31045" w:rsidRDefault="00E1704B">
      <w:pPr>
        <w:numPr>
          <w:ilvl w:val="0"/>
          <w:numId w:val="6"/>
        </w:numPr>
        <w:ind w:hanging="360"/>
        <w:rPr>
          <w:rFonts w:ascii="Times New Roman" w:eastAsia="Times New Roman" w:hAnsi="Times New Roman" w:cs="Times New Roman"/>
        </w:rPr>
      </w:pPr>
      <w:r>
        <w:rPr>
          <w:rFonts w:ascii="Times New Roman" w:eastAsia="Times New Roman" w:hAnsi="Times New Roman" w:cs="Times New Roman"/>
        </w:rPr>
        <w:t>Hold an election to fill a vacancy on the Committee, should one arise.</w:t>
      </w:r>
    </w:p>
    <w:p w:rsidR="00E31045" w:rsidRDefault="00E1704B">
      <w:pPr>
        <w:numPr>
          <w:ilvl w:val="0"/>
          <w:numId w:val="6"/>
        </w:numPr>
        <w:ind w:hanging="360"/>
        <w:rPr>
          <w:rFonts w:ascii="Times New Roman" w:eastAsia="Times New Roman" w:hAnsi="Times New Roman" w:cs="Times New Roman"/>
        </w:rPr>
      </w:pPr>
      <w:r>
        <w:rPr>
          <w:rFonts w:ascii="Times New Roman" w:eastAsia="Times New Roman" w:hAnsi="Times New Roman" w:cs="Times New Roman"/>
        </w:rPr>
        <w:t>Consider a proposal to amend this Constitution or any other governing instrument of the Society.</w:t>
      </w:r>
    </w:p>
    <w:p w:rsidR="00E31045" w:rsidRDefault="00E1704B">
      <w:pPr>
        <w:numPr>
          <w:ilvl w:val="0"/>
          <w:numId w:val="6"/>
        </w:numPr>
        <w:ind w:hanging="360"/>
        <w:rPr>
          <w:rFonts w:ascii="Times New Roman" w:eastAsia="Times New Roman" w:hAnsi="Times New Roman" w:cs="Times New Roman"/>
        </w:rPr>
      </w:pPr>
      <w:r>
        <w:rPr>
          <w:rFonts w:ascii="Times New Roman" w:eastAsia="Times New Roman" w:hAnsi="Times New Roman" w:cs="Times New Roman"/>
        </w:rPr>
        <w:t>Address any other circumstance not provided for in this Constitution.</w:t>
      </w:r>
    </w:p>
    <w:p w:rsidR="00E31045" w:rsidRDefault="00E1704B">
      <w:r>
        <w:rPr>
          <w:rFonts w:ascii="Times New Roman" w:eastAsia="Times New Roman" w:hAnsi="Times New Roman" w:cs="Times New Roman"/>
        </w:rPr>
        <w:t>10.2</w:t>
      </w:r>
      <w:r>
        <w:rPr>
          <w:rFonts w:ascii="Times New Roman" w:eastAsia="Times New Roman" w:hAnsi="Times New Roman" w:cs="Times New Roman"/>
        </w:rPr>
        <w:tab/>
        <w:t>An Extraordinary General Meeting shall be convened:</w:t>
      </w:r>
    </w:p>
    <w:p w:rsidR="00E31045" w:rsidRDefault="00E1704B">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By the Auditor or Secretary</w:t>
      </w:r>
    </w:p>
    <w:p w:rsidR="00E31045" w:rsidRDefault="00E1704B">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By majority (50% +1) decision of the Committee; or</w:t>
      </w:r>
    </w:p>
    <w:p w:rsidR="00E31045" w:rsidRDefault="00E1704B">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On foot of a submission to the Societies Office of a petition signed by not less than 75 members of the Society or 33% of the membership, whichever is smaller. Only the signatures of members who are eligible to vote at general meetings on the date of submission of the petition, as per Article 11.2, may be counted towards the quota of signatures.</w:t>
      </w:r>
    </w:p>
    <w:p w:rsidR="00E31045" w:rsidRDefault="00E1704B">
      <w:pPr>
        <w:ind w:left="720" w:hanging="720"/>
      </w:pPr>
      <w:r>
        <w:rPr>
          <w:rFonts w:ascii="Times New Roman" w:eastAsia="Times New Roman" w:hAnsi="Times New Roman" w:cs="Times New Roman"/>
        </w:rPr>
        <w:t>10.3</w:t>
      </w:r>
      <w:r>
        <w:rPr>
          <w:rFonts w:ascii="Times New Roman" w:eastAsia="Times New Roman" w:hAnsi="Times New Roman" w:cs="Times New Roman"/>
        </w:rPr>
        <w:tab/>
        <w:t xml:space="preserve">In the case of a resignation or dismissal, or removal as a result of a USCG or University sanction, from the Committee or </w:t>
      </w:r>
      <w:proofErr w:type="gramStart"/>
      <w:r>
        <w:rPr>
          <w:rFonts w:ascii="Times New Roman" w:eastAsia="Times New Roman" w:hAnsi="Times New Roman" w:cs="Times New Roman"/>
        </w:rPr>
        <w:t>a Committee members</w:t>
      </w:r>
      <w:proofErr w:type="gramEnd"/>
      <w:r>
        <w:rPr>
          <w:rFonts w:ascii="Times New Roman" w:eastAsia="Times New Roman" w:hAnsi="Times New Roman" w:cs="Times New Roman"/>
        </w:rPr>
        <w:t>, the Committee shall have power to co-opt any full member of the Society to the Committee until the next general meeting (be it an EGM or an AGM), at which a new officer will be appointed. This must be convened within 4 teaching term weeks from the resignation.</w:t>
      </w:r>
    </w:p>
    <w:p w:rsidR="00E31045" w:rsidRDefault="00E1704B">
      <w:pPr>
        <w:ind w:left="720" w:hanging="720"/>
      </w:pPr>
      <w:r>
        <w:rPr>
          <w:rFonts w:ascii="Times New Roman" w:eastAsia="Times New Roman" w:hAnsi="Times New Roman" w:cs="Times New Roman"/>
        </w:rPr>
        <w:t>10.4</w:t>
      </w:r>
      <w:r>
        <w:rPr>
          <w:rFonts w:ascii="Times New Roman" w:eastAsia="Times New Roman" w:hAnsi="Times New Roman" w:cs="Times New Roman"/>
        </w:rPr>
        <w:tab/>
        <w:t>No less than six days’ notice of the Extraordinary General Meeting shall be given to the Society’s members. The date and time of the EGM shall be notified to the Society’s members. This is done by, at a minimum, uploading the date to the Societies Calendar, emailing all members and by other means as agreed.</w:t>
      </w:r>
    </w:p>
    <w:p w:rsidR="00E31045" w:rsidRDefault="00E31045">
      <w:pPr>
        <w:ind w:left="720" w:hanging="720"/>
      </w:pPr>
    </w:p>
    <w:p w:rsidR="00E31045" w:rsidRDefault="00E1704B">
      <w:pPr>
        <w:ind w:left="720" w:hanging="720"/>
      </w:pPr>
      <w:r>
        <w:rPr>
          <w:rFonts w:ascii="Trebuchet MS" w:eastAsia="Trebuchet MS" w:hAnsi="Trebuchet MS" w:cs="Trebuchet MS"/>
          <w:sz w:val="28"/>
          <w:szCs w:val="28"/>
        </w:rPr>
        <w:t>Article 11 Election of the Committee</w:t>
      </w:r>
    </w:p>
    <w:p w:rsidR="00E31045" w:rsidRDefault="00E1704B">
      <w:pPr>
        <w:ind w:left="720" w:hanging="720"/>
      </w:pPr>
      <w:r>
        <w:rPr>
          <w:rFonts w:ascii="Times New Roman" w:eastAsia="Times New Roman" w:hAnsi="Times New Roman" w:cs="Times New Roman"/>
        </w:rPr>
        <w:t>11.1</w:t>
      </w:r>
      <w:r>
        <w:rPr>
          <w:rFonts w:ascii="Times New Roman" w:eastAsia="Times New Roman" w:hAnsi="Times New Roman" w:cs="Times New Roman"/>
        </w:rPr>
        <w:tab/>
        <w:t>The Committee of the Society shall be deemed elected at the Annual General Meeting, except where otherwise provided for in this Constitution.</w:t>
      </w:r>
    </w:p>
    <w:p w:rsidR="00E31045" w:rsidRDefault="00E1704B">
      <w:pPr>
        <w:ind w:left="720" w:hanging="720"/>
      </w:pPr>
      <w:r>
        <w:rPr>
          <w:rFonts w:ascii="Times New Roman" w:eastAsia="Times New Roman" w:hAnsi="Times New Roman" w:cs="Times New Roman"/>
        </w:rPr>
        <w:t>11.2</w:t>
      </w:r>
      <w:r>
        <w:rPr>
          <w:rFonts w:ascii="Times New Roman" w:eastAsia="Times New Roman" w:hAnsi="Times New Roman" w:cs="Times New Roman"/>
        </w:rPr>
        <w:tab/>
        <w:t>The Auditor shall appoint a Returning Officer for elections. The Auditor may be appointed as Returning Officer. The Returning Office may not be a candidate in any of the elections. The Returning Officer must not vote, bar to cast a casting vote in the event of a tie. In the event of a tie, the Auditor, where the Auditor is a returning officer, receives a casting vote; in the event where the Auditor is not the Returning Officer, the Auditor receives no casting vote.</w:t>
      </w:r>
    </w:p>
    <w:p w:rsidR="00E31045" w:rsidRDefault="00E1704B">
      <w:pPr>
        <w:ind w:left="720" w:hanging="720"/>
      </w:pPr>
      <w:r>
        <w:rPr>
          <w:rFonts w:ascii="Times New Roman" w:eastAsia="Times New Roman" w:hAnsi="Times New Roman" w:cs="Times New Roman"/>
        </w:rPr>
        <w:t>11.3</w:t>
      </w:r>
      <w:r>
        <w:rPr>
          <w:rFonts w:ascii="Times New Roman" w:eastAsia="Times New Roman" w:hAnsi="Times New Roman" w:cs="Times New Roman"/>
        </w:rPr>
        <w:tab/>
        <w:t>All members who are eligible to vote at a general meeting on the date of an election, as per Article 10.2, shall be eligible for election to the Committee, except as provided for in Article 5.3.</w:t>
      </w:r>
    </w:p>
    <w:p w:rsidR="00E31045" w:rsidRDefault="00E1704B">
      <w:pPr>
        <w:ind w:left="720" w:hanging="720"/>
      </w:pPr>
      <w:r>
        <w:rPr>
          <w:rFonts w:ascii="Times New Roman" w:eastAsia="Times New Roman" w:hAnsi="Times New Roman" w:cs="Times New Roman"/>
        </w:rPr>
        <w:t>11.4</w:t>
      </w:r>
      <w:r>
        <w:rPr>
          <w:rFonts w:ascii="Times New Roman" w:eastAsia="Times New Roman" w:hAnsi="Times New Roman" w:cs="Times New Roman"/>
        </w:rPr>
        <w:tab/>
        <w:t>Candidates for each position on the Committee of the Society must be proposed and seconded by members of the Society at the AGM. The candidates may propose themselves.</w:t>
      </w:r>
    </w:p>
    <w:p w:rsidR="00E31045" w:rsidRDefault="00E1704B">
      <w:pPr>
        <w:ind w:left="720" w:hanging="720"/>
      </w:pPr>
      <w:r>
        <w:rPr>
          <w:rFonts w:ascii="Times New Roman" w:eastAsia="Times New Roman" w:hAnsi="Times New Roman" w:cs="Times New Roman"/>
        </w:rPr>
        <w:t>11.5</w:t>
      </w:r>
      <w:r>
        <w:rPr>
          <w:rFonts w:ascii="Times New Roman" w:eastAsia="Times New Roman" w:hAnsi="Times New Roman" w:cs="Times New Roman"/>
        </w:rPr>
        <w:tab/>
        <w:t>The election of members of the Committee shall take place by secret ballot at the AGM. This, at the discretion of the Returning Officer with the agreement of two-thirds of the membership attending the AGM, may be changed to a show of hands. Should this be implemented it is considered to be a change confined to that specific AGM/EGM and not be deemed a change to the Constitution.</w:t>
      </w:r>
    </w:p>
    <w:p w:rsidR="00E31045" w:rsidRDefault="00E31045">
      <w:pPr>
        <w:ind w:left="720" w:hanging="720"/>
      </w:pPr>
    </w:p>
    <w:p w:rsidR="00E31045" w:rsidRDefault="00E1704B">
      <w:pPr>
        <w:ind w:left="720" w:hanging="720"/>
      </w:pPr>
      <w:r>
        <w:rPr>
          <w:rFonts w:ascii="Trebuchet MS" w:eastAsia="Trebuchet MS" w:hAnsi="Trebuchet MS" w:cs="Trebuchet MS"/>
          <w:sz w:val="28"/>
          <w:szCs w:val="28"/>
        </w:rPr>
        <w:t>Article 12 Voting at General Meetings</w:t>
      </w:r>
    </w:p>
    <w:p w:rsidR="00E31045" w:rsidRDefault="00E1704B">
      <w:pPr>
        <w:ind w:left="720" w:hanging="720"/>
      </w:pPr>
      <w:r>
        <w:rPr>
          <w:rFonts w:ascii="Times New Roman" w:eastAsia="Times New Roman" w:hAnsi="Times New Roman" w:cs="Times New Roman"/>
        </w:rPr>
        <w:t>12.1</w:t>
      </w:r>
      <w:r>
        <w:rPr>
          <w:rFonts w:ascii="Times New Roman" w:eastAsia="Times New Roman" w:hAnsi="Times New Roman" w:cs="Times New Roman"/>
        </w:rPr>
        <w:tab/>
        <w:t>Voting shall be by a show of hands, unless otherwise determined in a vote at any specific meeting.</w:t>
      </w:r>
    </w:p>
    <w:p w:rsidR="00E31045" w:rsidRPr="00AC265D" w:rsidRDefault="00E1704B">
      <w:pPr>
        <w:ind w:left="720" w:hanging="720"/>
        <w:rPr>
          <w:rFonts w:ascii="Times New Roman" w:eastAsia="Times New Roman" w:hAnsi="Times New Roman" w:cs="Times New Roman"/>
        </w:rPr>
      </w:pPr>
      <w:r>
        <w:rPr>
          <w:rFonts w:ascii="Times New Roman" w:eastAsia="Times New Roman" w:hAnsi="Times New Roman" w:cs="Times New Roman"/>
        </w:rPr>
        <w:t>12.2</w:t>
      </w:r>
      <w:r>
        <w:rPr>
          <w:rFonts w:ascii="Times New Roman" w:eastAsia="Times New Roman" w:hAnsi="Times New Roman" w:cs="Times New Roman"/>
        </w:rPr>
        <w:tab/>
        <w:t>Full members of at least 30 days standing of the Society shall be entitled to vote in motions at general meetings. The Secretary must prese</w:t>
      </w:r>
      <w:r w:rsidRPr="00AC265D">
        <w:rPr>
          <w:rFonts w:ascii="Times New Roman" w:eastAsia="Times New Roman" w:hAnsi="Times New Roman" w:cs="Times New Roman"/>
        </w:rPr>
        <w:t>nt the membership list of those eligible to vote at the election.</w:t>
      </w:r>
    </w:p>
    <w:p w:rsidR="00E1704B" w:rsidRPr="00AC265D" w:rsidRDefault="00E1704B">
      <w:pPr>
        <w:ind w:left="720" w:hanging="720"/>
      </w:pPr>
      <w:r w:rsidRPr="00AC265D">
        <w:rPr>
          <w:rFonts w:ascii="Times New Roman" w:eastAsia="Times New Roman" w:hAnsi="Times New Roman" w:cs="Times New Roman"/>
        </w:rPr>
        <w:tab/>
        <w:t>An exception to this rule is as follows: New members are entitled to vote at the first EGM of the college year if they are members at the time of notification of the EGM to the society’s members. This is no less than six days before the EGM.</w:t>
      </w:r>
    </w:p>
    <w:p w:rsidR="00E31045" w:rsidRDefault="00E31045">
      <w:pPr>
        <w:ind w:left="720" w:hanging="720"/>
      </w:pPr>
    </w:p>
    <w:p w:rsidR="00E31045" w:rsidRDefault="00E1704B">
      <w:pPr>
        <w:ind w:left="720" w:hanging="720"/>
      </w:pPr>
      <w:r>
        <w:rPr>
          <w:rFonts w:ascii="Trebuchet MS" w:eastAsia="Trebuchet MS" w:hAnsi="Trebuchet MS" w:cs="Trebuchet MS"/>
          <w:sz w:val="28"/>
          <w:szCs w:val="28"/>
        </w:rPr>
        <w:t>Article 13 Resignations from the Committee</w:t>
      </w:r>
    </w:p>
    <w:p w:rsidR="00E31045" w:rsidRDefault="00E1704B">
      <w:pPr>
        <w:ind w:left="720" w:hanging="720"/>
      </w:pPr>
      <w:r>
        <w:rPr>
          <w:rFonts w:ascii="Times New Roman" w:eastAsia="Times New Roman" w:hAnsi="Times New Roman" w:cs="Times New Roman"/>
        </w:rPr>
        <w:t>13.1</w:t>
      </w:r>
      <w:r>
        <w:rPr>
          <w:rFonts w:ascii="Times New Roman" w:eastAsia="Times New Roman" w:hAnsi="Times New Roman" w:cs="Times New Roman"/>
        </w:rPr>
        <w:tab/>
        <w:t>The resignation of any member of the Committee shall be instituted by a letter of resignation to the Secretary of the Society.</w:t>
      </w:r>
    </w:p>
    <w:p w:rsidR="00E31045" w:rsidRDefault="00E1704B">
      <w:pPr>
        <w:ind w:left="1440" w:hanging="720"/>
      </w:pPr>
      <w:r>
        <w:rPr>
          <w:rFonts w:ascii="Times New Roman" w:eastAsia="Times New Roman" w:hAnsi="Times New Roman" w:cs="Times New Roman"/>
        </w:rPr>
        <w:t>13.1.1</w:t>
      </w:r>
      <w:r>
        <w:rPr>
          <w:rFonts w:ascii="Times New Roman" w:eastAsia="Times New Roman" w:hAnsi="Times New Roman" w:cs="Times New Roman"/>
        </w:rPr>
        <w:tab/>
        <w:t>In the case of the resignation of the Secretary, resignation may be instituted by a letter of resignation to the Auditor.</w:t>
      </w:r>
    </w:p>
    <w:p w:rsidR="00E31045" w:rsidRDefault="00E1704B">
      <w:pPr>
        <w:ind w:left="720" w:hanging="720"/>
      </w:pPr>
      <w:r>
        <w:rPr>
          <w:rFonts w:ascii="Times New Roman" w:eastAsia="Times New Roman" w:hAnsi="Times New Roman" w:cs="Times New Roman"/>
        </w:rPr>
        <w:t>13.2</w:t>
      </w:r>
      <w:r>
        <w:rPr>
          <w:rFonts w:ascii="Times New Roman" w:eastAsia="Times New Roman" w:hAnsi="Times New Roman" w:cs="Times New Roman"/>
        </w:rPr>
        <w:tab/>
        <w:t>In the case of resignation during term time, the resigning Committee member must handover all Society property, passwords and handover documents to the Committee as per Article 14.1 and, where practical, assist with the induction of his/her replacement.</w:t>
      </w:r>
    </w:p>
    <w:p w:rsidR="00E31045" w:rsidRDefault="00E31045"/>
    <w:p w:rsidR="00E31045" w:rsidRDefault="00E1704B">
      <w:r>
        <w:rPr>
          <w:rFonts w:ascii="Trebuchet MS" w:eastAsia="Trebuchet MS" w:hAnsi="Trebuchet MS" w:cs="Trebuchet MS"/>
          <w:sz w:val="28"/>
          <w:szCs w:val="28"/>
        </w:rPr>
        <w:t>Article 14 Handover Documents</w:t>
      </w:r>
    </w:p>
    <w:p w:rsidR="00E31045" w:rsidRDefault="00E1704B">
      <w:pPr>
        <w:ind w:left="720" w:hanging="720"/>
      </w:pPr>
      <w:r>
        <w:rPr>
          <w:rFonts w:ascii="Times New Roman" w:eastAsia="Times New Roman" w:hAnsi="Times New Roman" w:cs="Times New Roman"/>
        </w:rPr>
        <w:t>14.1</w:t>
      </w:r>
      <w:r>
        <w:rPr>
          <w:rFonts w:ascii="Times New Roman" w:eastAsia="Times New Roman" w:hAnsi="Times New Roman" w:cs="Times New Roman"/>
        </w:rPr>
        <w:tab/>
        <w:t>Each outgoing officer of the Committee must present Handover Documents at the end of their term detailing the specific roles and responsibilities of their office, and the person(s) with whom they conducted the business of the Society, in order to assist the incoming officer with their development of the Society.</w:t>
      </w:r>
    </w:p>
    <w:p w:rsidR="00E31045" w:rsidRDefault="00E31045">
      <w:pPr>
        <w:ind w:left="720" w:hanging="720"/>
      </w:pPr>
    </w:p>
    <w:p w:rsidR="00E31045" w:rsidRDefault="00E1704B">
      <w:pPr>
        <w:ind w:left="720" w:hanging="720"/>
      </w:pPr>
      <w:r>
        <w:rPr>
          <w:rFonts w:ascii="Trebuchet MS" w:eastAsia="Trebuchet MS" w:hAnsi="Trebuchet MS" w:cs="Trebuchet MS"/>
          <w:sz w:val="28"/>
          <w:szCs w:val="28"/>
        </w:rPr>
        <w:t>Article 15 Instigation of Disciplinary Action</w:t>
      </w:r>
    </w:p>
    <w:p w:rsidR="00E31045" w:rsidRDefault="00E1704B">
      <w:pPr>
        <w:ind w:left="720" w:hanging="720"/>
      </w:pPr>
      <w:r>
        <w:rPr>
          <w:rFonts w:ascii="Times New Roman" w:eastAsia="Times New Roman" w:hAnsi="Times New Roman" w:cs="Times New Roman"/>
        </w:rPr>
        <w:t>15.1</w:t>
      </w:r>
      <w:r>
        <w:rPr>
          <w:rFonts w:ascii="Times New Roman" w:eastAsia="Times New Roman" w:hAnsi="Times New Roman" w:cs="Times New Roman"/>
        </w:rPr>
        <w:tab/>
        <w:t>The Committee and all members of the Society shall comply with the disciplinary, grievance, bullying and harassment procedures, and all other procedures of the University and the USCG, as may be added to or amended from time to time, with reference to the Societies Complaint Procedure.</w:t>
      </w:r>
    </w:p>
    <w:p w:rsidR="00E31045" w:rsidRDefault="00E1704B">
      <w:pPr>
        <w:ind w:left="1440" w:hanging="720"/>
      </w:pPr>
      <w:r>
        <w:rPr>
          <w:rFonts w:ascii="Times New Roman" w:eastAsia="Times New Roman" w:hAnsi="Times New Roman" w:cs="Times New Roman"/>
        </w:rPr>
        <w:t>15.1.1</w:t>
      </w:r>
      <w:r>
        <w:rPr>
          <w:rFonts w:ascii="Times New Roman" w:eastAsia="Times New Roman" w:hAnsi="Times New Roman" w:cs="Times New Roman"/>
        </w:rPr>
        <w:tab/>
        <w:t>Committee members that bring the Society into disrepute may be removed by the Committee, with reference to the Societies Complaints Procedure. This decision is subject to approval from the USCG before taking effect.</w:t>
      </w:r>
    </w:p>
    <w:p w:rsidR="00E31045" w:rsidRDefault="00E1704B">
      <w:pPr>
        <w:ind w:left="1440" w:hanging="720"/>
      </w:pPr>
      <w:r>
        <w:rPr>
          <w:rFonts w:ascii="Times New Roman" w:eastAsia="Times New Roman" w:hAnsi="Times New Roman" w:cs="Times New Roman"/>
        </w:rPr>
        <w:t>15.1.2</w:t>
      </w:r>
      <w:r>
        <w:rPr>
          <w:rFonts w:ascii="Times New Roman" w:eastAsia="Times New Roman" w:hAnsi="Times New Roman" w:cs="Times New Roman"/>
        </w:rPr>
        <w:tab/>
        <w:t>Society members that bring the Society into disrepute may be removed from the membership list by a vote of the Committee, with reference to the Societies Complaints Procedure. This decision is subject to approval from USCG before taking effect.</w:t>
      </w:r>
    </w:p>
    <w:p w:rsidR="00E31045" w:rsidRDefault="00E1704B">
      <w:r>
        <w:rPr>
          <w:rFonts w:ascii="Times New Roman" w:eastAsia="Times New Roman" w:hAnsi="Times New Roman" w:cs="Times New Roman"/>
        </w:rPr>
        <w:t>15.2</w:t>
      </w:r>
      <w:r>
        <w:rPr>
          <w:rFonts w:ascii="Times New Roman" w:eastAsia="Times New Roman" w:hAnsi="Times New Roman" w:cs="Times New Roman"/>
        </w:rPr>
        <w:tab/>
        <w:t>The following constitute some examples (but are not limited to) of breaches of discipline:</w:t>
      </w:r>
    </w:p>
    <w:p w:rsidR="00E31045" w:rsidRDefault="00E1704B">
      <w:pPr>
        <w:numPr>
          <w:ilvl w:val="0"/>
          <w:numId w:val="2"/>
        </w:numPr>
        <w:ind w:hanging="360"/>
        <w:rPr>
          <w:rFonts w:ascii="Times New Roman" w:eastAsia="Times New Roman" w:hAnsi="Times New Roman" w:cs="Times New Roman"/>
        </w:rPr>
      </w:pPr>
      <w:r>
        <w:rPr>
          <w:rFonts w:ascii="Times New Roman" w:eastAsia="Times New Roman" w:hAnsi="Times New Roman" w:cs="Times New Roman"/>
        </w:rPr>
        <w:t>Serious of persistent breach of Health and Safety.</w:t>
      </w:r>
    </w:p>
    <w:p w:rsidR="00E31045" w:rsidRDefault="00E1704B">
      <w:pPr>
        <w:numPr>
          <w:ilvl w:val="0"/>
          <w:numId w:val="2"/>
        </w:numPr>
        <w:ind w:hanging="360"/>
        <w:rPr>
          <w:rFonts w:ascii="Times New Roman" w:eastAsia="Times New Roman" w:hAnsi="Times New Roman" w:cs="Times New Roman"/>
        </w:rPr>
      </w:pPr>
      <w:r>
        <w:rPr>
          <w:rFonts w:ascii="Times New Roman" w:eastAsia="Times New Roman" w:hAnsi="Times New Roman" w:cs="Times New Roman"/>
        </w:rPr>
        <w:t>Bringing the name of the Society into disrepute.</w:t>
      </w:r>
    </w:p>
    <w:p w:rsidR="00E31045" w:rsidRDefault="00E1704B">
      <w:pPr>
        <w:numPr>
          <w:ilvl w:val="0"/>
          <w:numId w:val="2"/>
        </w:numPr>
        <w:ind w:hanging="360"/>
        <w:rPr>
          <w:rFonts w:ascii="Times New Roman" w:eastAsia="Times New Roman" w:hAnsi="Times New Roman" w:cs="Times New Roman"/>
        </w:rPr>
      </w:pPr>
      <w:r>
        <w:rPr>
          <w:rFonts w:ascii="Times New Roman" w:eastAsia="Times New Roman" w:hAnsi="Times New Roman" w:cs="Times New Roman"/>
        </w:rPr>
        <w:t>Acting against the aims/objectives of the Society.</w:t>
      </w:r>
    </w:p>
    <w:p w:rsidR="00E31045" w:rsidRDefault="00E1704B">
      <w:pPr>
        <w:numPr>
          <w:ilvl w:val="0"/>
          <w:numId w:val="2"/>
        </w:numPr>
        <w:ind w:hanging="360"/>
        <w:rPr>
          <w:rFonts w:ascii="Times New Roman" w:eastAsia="Times New Roman" w:hAnsi="Times New Roman" w:cs="Times New Roman"/>
        </w:rPr>
      </w:pPr>
      <w:r>
        <w:rPr>
          <w:rFonts w:ascii="Times New Roman" w:eastAsia="Times New Roman" w:hAnsi="Times New Roman" w:cs="Times New Roman"/>
        </w:rPr>
        <w:t>Misappropriation of any funding relating to the Society.</w:t>
      </w:r>
    </w:p>
    <w:p w:rsidR="00E31045" w:rsidRDefault="00E1704B">
      <w:pPr>
        <w:numPr>
          <w:ilvl w:val="0"/>
          <w:numId w:val="2"/>
        </w:numPr>
        <w:ind w:hanging="360"/>
        <w:rPr>
          <w:rFonts w:ascii="Times New Roman" w:eastAsia="Times New Roman" w:hAnsi="Times New Roman" w:cs="Times New Roman"/>
        </w:rPr>
      </w:pPr>
      <w:r>
        <w:rPr>
          <w:rFonts w:ascii="Times New Roman" w:eastAsia="Times New Roman" w:hAnsi="Times New Roman" w:cs="Times New Roman"/>
        </w:rPr>
        <w:t>Discrimination or harassment.</w:t>
      </w:r>
    </w:p>
    <w:p w:rsidR="00E31045" w:rsidRDefault="00E1704B">
      <w:pPr>
        <w:numPr>
          <w:ilvl w:val="0"/>
          <w:numId w:val="2"/>
        </w:numPr>
        <w:ind w:hanging="360"/>
        <w:rPr>
          <w:rFonts w:ascii="Times New Roman" w:eastAsia="Times New Roman" w:hAnsi="Times New Roman" w:cs="Times New Roman"/>
        </w:rPr>
      </w:pPr>
      <w:r>
        <w:rPr>
          <w:rFonts w:ascii="Times New Roman" w:eastAsia="Times New Roman" w:hAnsi="Times New Roman" w:cs="Times New Roman"/>
        </w:rPr>
        <w:t>Gross misconduct as interpreted by the USCG.</w:t>
      </w:r>
    </w:p>
    <w:p w:rsidR="00E31045" w:rsidRDefault="00E1704B">
      <w:pPr>
        <w:numPr>
          <w:ilvl w:val="0"/>
          <w:numId w:val="2"/>
        </w:numPr>
        <w:ind w:hanging="360"/>
        <w:rPr>
          <w:rFonts w:ascii="Times New Roman" w:eastAsia="Times New Roman" w:hAnsi="Times New Roman" w:cs="Times New Roman"/>
        </w:rPr>
      </w:pPr>
      <w:r>
        <w:rPr>
          <w:rFonts w:ascii="Times New Roman" w:eastAsia="Times New Roman" w:hAnsi="Times New Roman" w:cs="Times New Roman"/>
        </w:rPr>
        <w:t>Breaches of any USCG or University policies or procedures.</w:t>
      </w:r>
    </w:p>
    <w:p w:rsidR="00E31045" w:rsidRDefault="00E31045">
      <w:pPr>
        <w:ind w:left="1440"/>
      </w:pPr>
    </w:p>
    <w:p w:rsidR="00E31045" w:rsidRDefault="00E1704B">
      <w:r>
        <w:rPr>
          <w:rFonts w:ascii="Trebuchet MS" w:eastAsia="Trebuchet MS" w:hAnsi="Trebuchet MS" w:cs="Trebuchet MS"/>
          <w:sz w:val="28"/>
          <w:szCs w:val="28"/>
        </w:rPr>
        <w:t>Article 16 Management of Finance</w:t>
      </w:r>
    </w:p>
    <w:p w:rsidR="00E31045" w:rsidRDefault="00E1704B">
      <w:r>
        <w:rPr>
          <w:rFonts w:ascii="Times New Roman" w:eastAsia="Times New Roman" w:hAnsi="Times New Roman" w:cs="Times New Roman"/>
        </w:rPr>
        <w:t>16.1</w:t>
      </w:r>
      <w:r>
        <w:rPr>
          <w:rFonts w:ascii="Times New Roman" w:eastAsia="Times New Roman" w:hAnsi="Times New Roman" w:cs="Times New Roman"/>
        </w:rPr>
        <w:tab/>
        <w:t>The finances of the Society shall be managed by the Auditor and Treasurer of the Society.</w:t>
      </w:r>
    </w:p>
    <w:p w:rsidR="00E31045" w:rsidRDefault="00E1704B">
      <w:pPr>
        <w:ind w:left="1440" w:hanging="720"/>
      </w:pPr>
      <w:r>
        <w:rPr>
          <w:rFonts w:ascii="Times New Roman" w:eastAsia="Times New Roman" w:hAnsi="Times New Roman" w:cs="Times New Roman"/>
        </w:rPr>
        <w:t>16.1.1</w:t>
      </w:r>
      <w:r>
        <w:rPr>
          <w:rFonts w:ascii="Times New Roman" w:eastAsia="Times New Roman" w:hAnsi="Times New Roman" w:cs="Times New Roman"/>
        </w:rPr>
        <w:tab/>
        <w:t>This Constitution also provides for the possibility of an Assistant Treasurer if the Society feels is necessary.</w:t>
      </w:r>
    </w:p>
    <w:p w:rsidR="00E31045" w:rsidRDefault="00E1704B">
      <w:pPr>
        <w:ind w:left="720" w:hanging="720"/>
      </w:pPr>
      <w:r>
        <w:rPr>
          <w:rFonts w:ascii="Times New Roman" w:eastAsia="Times New Roman" w:hAnsi="Times New Roman" w:cs="Times New Roman"/>
        </w:rPr>
        <w:t>16.2</w:t>
      </w:r>
      <w:r>
        <w:rPr>
          <w:rFonts w:ascii="Times New Roman" w:eastAsia="Times New Roman" w:hAnsi="Times New Roman" w:cs="Times New Roman"/>
        </w:rPr>
        <w:tab/>
        <w:t>It is the responsibility of the Treasurer to ensure that all monies received from the University and sponsors are receipted through the Societies Office.</w:t>
      </w:r>
    </w:p>
    <w:p w:rsidR="00E31045" w:rsidRDefault="00E1704B">
      <w:pPr>
        <w:ind w:left="720" w:hanging="720"/>
      </w:pPr>
      <w:r>
        <w:rPr>
          <w:rFonts w:ascii="Times New Roman" w:eastAsia="Times New Roman" w:hAnsi="Times New Roman" w:cs="Times New Roman"/>
        </w:rPr>
        <w:t>16.3</w:t>
      </w:r>
      <w:r>
        <w:rPr>
          <w:rFonts w:ascii="Times New Roman" w:eastAsia="Times New Roman" w:hAnsi="Times New Roman" w:cs="Times New Roman"/>
        </w:rPr>
        <w:tab/>
        <w:t>No Society members may use their membership for personal financial gain. Failure to adhere to this article shall result in NUI Galway disciplinary action.</w:t>
      </w:r>
    </w:p>
    <w:p w:rsidR="00E31045" w:rsidRDefault="00E31045">
      <w:pPr>
        <w:ind w:left="720" w:hanging="720"/>
      </w:pPr>
    </w:p>
    <w:p w:rsidR="00E31045" w:rsidRDefault="00E1704B">
      <w:r>
        <w:rPr>
          <w:rFonts w:ascii="Trebuchet MS" w:eastAsia="Trebuchet MS" w:hAnsi="Trebuchet MS" w:cs="Trebuchet MS"/>
          <w:sz w:val="28"/>
          <w:szCs w:val="28"/>
        </w:rPr>
        <w:t>Article 17 Amendments to the Constitution</w:t>
      </w:r>
    </w:p>
    <w:p w:rsidR="00E31045" w:rsidRDefault="00E1704B">
      <w:pPr>
        <w:ind w:left="720" w:hanging="720"/>
      </w:pPr>
      <w:r>
        <w:rPr>
          <w:rFonts w:ascii="Times New Roman" w:eastAsia="Times New Roman" w:hAnsi="Times New Roman" w:cs="Times New Roman"/>
        </w:rPr>
        <w:t>17.1</w:t>
      </w:r>
      <w:r>
        <w:rPr>
          <w:rFonts w:ascii="Times New Roman" w:eastAsia="Times New Roman" w:hAnsi="Times New Roman" w:cs="Times New Roman"/>
        </w:rPr>
        <w:tab/>
        <w:t>Amendments to this Constitution may be passed at an Annual General Meeting or an Extraordinary General Meeting of the Society.</w:t>
      </w:r>
    </w:p>
    <w:p w:rsidR="00E31045" w:rsidRDefault="00E1704B">
      <w:pPr>
        <w:ind w:left="1440" w:hanging="720"/>
      </w:pPr>
      <w:r>
        <w:rPr>
          <w:rFonts w:ascii="Times New Roman" w:eastAsia="Times New Roman" w:hAnsi="Times New Roman" w:cs="Times New Roman"/>
        </w:rPr>
        <w:t>17.1.1</w:t>
      </w:r>
      <w:r>
        <w:rPr>
          <w:rFonts w:ascii="Times New Roman" w:eastAsia="Times New Roman" w:hAnsi="Times New Roman" w:cs="Times New Roman"/>
        </w:rPr>
        <w:tab/>
        <w:t>The change to the Constitution must be proposed and seconded and put to the vote of the members. A proposed amendment is deemed passes by a two-thirds majority of valid poll of full members present at the AGM/EGM, excluding spoiled votes and abstentions.</w:t>
      </w:r>
    </w:p>
    <w:p w:rsidR="00E31045" w:rsidRDefault="00E1704B">
      <w:pPr>
        <w:ind w:left="720" w:hanging="720"/>
      </w:pPr>
      <w:r>
        <w:rPr>
          <w:rFonts w:ascii="Times New Roman" w:eastAsia="Times New Roman" w:hAnsi="Times New Roman" w:cs="Times New Roman"/>
        </w:rPr>
        <w:t>17.2</w:t>
      </w:r>
      <w:r>
        <w:rPr>
          <w:rFonts w:ascii="Times New Roman" w:eastAsia="Times New Roman" w:hAnsi="Times New Roman" w:cs="Times New Roman"/>
        </w:rPr>
        <w:tab/>
        <w:t>Such amendments to this Constitution shall require the formal ratification of the University Societies Coordination Group before taking effect.</w:t>
      </w:r>
    </w:p>
    <w:p w:rsidR="00E31045" w:rsidRDefault="00E1704B">
      <w:pPr>
        <w:ind w:left="720" w:hanging="720"/>
      </w:pPr>
      <w:r>
        <w:rPr>
          <w:rFonts w:ascii="Times New Roman" w:eastAsia="Times New Roman" w:hAnsi="Times New Roman" w:cs="Times New Roman"/>
        </w:rPr>
        <w:t>17.3</w:t>
      </w:r>
      <w:r>
        <w:rPr>
          <w:rFonts w:ascii="Times New Roman" w:eastAsia="Times New Roman" w:hAnsi="Times New Roman" w:cs="Times New Roman"/>
        </w:rPr>
        <w:tab/>
        <w:t>The Society must upload their current ratified Constitution to its official Society profile.</w:t>
      </w:r>
    </w:p>
    <w:p w:rsidR="00E31045" w:rsidRDefault="00E31045">
      <w:pPr>
        <w:ind w:left="720" w:hanging="720"/>
      </w:pPr>
    </w:p>
    <w:p w:rsidR="00E31045" w:rsidRDefault="00E1704B">
      <w:pPr>
        <w:ind w:left="720" w:hanging="720"/>
      </w:pPr>
      <w:r>
        <w:rPr>
          <w:rFonts w:ascii="Trebuchet MS" w:eastAsia="Trebuchet MS" w:hAnsi="Trebuchet MS" w:cs="Trebuchet MS"/>
          <w:sz w:val="28"/>
          <w:szCs w:val="28"/>
        </w:rPr>
        <w:t>Article 18 Dissolution of the Society</w:t>
      </w:r>
    </w:p>
    <w:p w:rsidR="00E31045" w:rsidRDefault="00E1704B">
      <w:pPr>
        <w:ind w:left="720" w:hanging="720"/>
      </w:pPr>
      <w:r>
        <w:rPr>
          <w:rFonts w:ascii="Times New Roman" w:eastAsia="Times New Roman" w:hAnsi="Times New Roman" w:cs="Times New Roman"/>
        </w:rPr>
        <w:t>18.1</w:t>
      </w:r>
      <w:r>
        <w:rPr>
          <w:rFonts w:ascii="Times New Roman" w:eastAsia="Times New Roman" w:hAnsi="Times New Roman" w:cs="Times New Roman"/>
        </w:rPr>
        <w:tab/>
        <w:t>The Society may be dissolved by a two-thirds majority vote of its membership present at an AGM or EGM.</w:t>
      </w:r>
    </w:p>
    <w:p w:rsidR="00E31045" w:rsidRDefault="00E1704B">
      <w:pPr>
        <w:ind w:left="720" w:hanging="720"/>
      </w:pPr>
      <w:r>
        <w:rPr>
          <w:rFonts w:ascii="Times New Roman" w:eastAsia="Times New Roman" w:hAnsi="Times New Roman" w:cs="Times New Roman"/>
        </w:rPr>
        <w:t>18.2</w:t>
      </w:r>
      <w:r>
        <w:rPr>
          <w:rFonts w:ascii="Times New Roman" w:eastAsia="Times New Roman" w:hAnsi="Times New Roman" w:cs="Times New Roman"/>
        </w:rPr>
        <w:tab/>
        <w:t>The Society may fall into abeyance or be dissolved by a decision of the USCG. The following constitute a non-exhaustive list of grounds for abeyance or dissolution.</w:t>
      </w:r>
    </w:p>
    <w:p w:rsidR="00E31045" w:rsidRDefault="00E1704B">
      <w:pPr>
        <w:numPr>
          <w:ilvl w:val="0"/>
          <w:numId w:val="3"/>
        </w:numPr>
        <w:ind w:hanging="360"/>
        <w:rPr>
          <w:rFonts w:ascii="Times New Roman" w:eastAsia="Times New Roman" w:hAnsi="Times New Roman" w:cs="Times New Roman"/>
        </w:rPr>
      </w:pPr>
      <w:r>
        <w:rPr>
          <w:rFonts w:ascii="Times New Roman" w:eastAsia="Times New Roman" w:hAnsi="Times New Roman" w:cs="Times New Roman"/>
        </w:rPr>
        <w:t>Failure to submit a Treasurer’s Report, submit receipts for all University grants and provide information for all transactions at the end of the Societies year.</w:t>
      </w:r>
    </w:p>
    <w:p w:rsidR="00E31045" w:rsidRDefault="00E1704B">
      <w:pPr>
        <w:numPr>
          <w:ilvl w:val="0"/>
          <w:numId w:val="3"/>
        </w:numPr>
        <w:ind w:hanging="360"/>
        <w:rPr>
          <w:rFonts w:ascii="Times New Roman" w:eastAsia="Times New Roman" w:hAnsi="Times New Roman" w:cs="Times New Roman"/>
        </w:rPr>
      </w:pPr>
      <w:r>
        <w:rPr>
          <w:rFonts w:ascii="Times New Roman" w:eastAsia="Times New Roman" w:hAnsi="Times New Roman" w:cs="Times New Roman"/>
        </w:rPr>
        <w:t>Failure to submit a Secretary’s Report at the end of the Societies year.</w:t>
      </w:r>
    </w:p>
    <w:p w:rsidR="00E31045" w:rsidRDefault="00E1704B">
      <w:pPr>
        <w:numPr>
          <w:ilvl w:val="0"/>
          <w:numId w:val="3"/>
        </w:numPr>
        <w:ind w:hanging="360"/>
        <w:rPr>
          <w:rFonts w:ascii="Times New Roman" w:eastAsia="Times New Roman" w:hAnsi="Times New Roman" w:cs="Times New Roman"/>
        </w:rPr>
      </w:pPr>
      <w:r>
        <w:rPr>
          <w:rFonts w:ascii="Times New Roman" w:eastAsia="Times New Roman" w:hAnsi="Times New Roman" w:cs="Times New Roman"/>
        </w:rPr>
        <w:t>Failure to have a table at Societies Day the following September.</w:t>
      </w:r>
    </w:p>
    <w:p w:rsidR="00E31045" w:rsidRDefault="00E1704B">
      <w:pPr>
        <w:numPr>
          <w:ilvl w:val="0"/>
          <w:numId w:val="3"/>
        </w:numPr>
        <w:ind w:hanging="360"/>
        <w:rPr>
          <w:rFonts w:ascii="Times New Roman" w:eastAsia="Times New Roman" w:hAnsi="Times New Roman" w:cs="Times New Roman"/>
        </w:rPr>
      </w:pPr>
      <w:r>
        <w:rPr>
          <w:rFonts w:ascii="Times New Roman" w:eastAsia="Times New Roman" w:hAnsi="Times New Roman" w:cs="Times New Roman"/>
        </w:rPr>
        <w:t>Failure to elect four core Committee members by Society Training Weekend.</w:t>
      </w:r>
    </w:p>
    <w:p w:rsidR="00E31045" w:rsidRDefault="00E1704B">
      <w:pPr>
        <w:numPr>
          <w:ilvl w:val="0"/>
          <w:numId w:val="3"/>
        </w:numPr>
        <w:ind w:hanging="360"/>
        <w:rPr>
          <w:rFonts w:ascii="Times New Roman" w:eastAsia="Times New Roman" w:hAnsi="Times New Roman" w:cs="Times New Roman"/>
        </w:rPr>
      </w:pPr>
      <w:r>
        <w:rPr>
          <w:rFonts w:ascii="Times New Roman" w:eastAsia="Times New Roman" w:hAnsi="Times New Roman" w:cs="Times New Roman"/>
        </w:rPr>
        <w:t>Failure of at least 2 Committee members to attend Society Training without prior acceptance of apologies to the USCG.</w:t>
      </w:r>
    </w:p>
    <w:p w:rsidR="00E31045" w:rsidRDefault="00E1704B">
      <w:r>
        <w:rPr>
          <w:rFonts w:ascii="Times New Roman" w:eastAsia="Times New Roman" w:hAnsi="Times New Roman" w:cs="Times New Roman"/>
        </w:rPr>
        <w:t>18.3</w:t>
      </w:r>
      <w:r>
        <w:rPr>
          <w:rFonts w:ascii="Times New Roman" w:eastAsia="Times New Roman" w:hAnsi="Times New Roman" w:cs="Times New Roman"/>
        </w:rPr>
        <w:tab/>
        <w:t>The Society shall fall into abeyance if general activity ceases.</w:t>
      </w:r>
    </w:p>
    <w:p w:rsidR="00E31045" w:rsidRDefault="00E1704B">
      <w:r>
        <w:rPr>
          <w:rFonts w:ascii="Times New Roman" w:eastAsia="Times New Roman" w:hAnsi="Times New Roman" w:cs="Times New Roman"/>
        </w:rPr>
        <w:t>18.4</w:t>
      </w:r>
      <w:r>
        <w:rPr>
          <w:rFonts w:ascii="Times New Roman" w:eastAsia="Times New Roman" w:hAnsi="Times New Roman" w:cs="Times New Roman"/>
        </w:rPr>
        <w:tab/>
        <w:t>If the Society remains in abeyance for two consecutive years it will deemed to be dissolved.</w:t>
      </w:r>
    </w:p>
    <w:p w:rsidR="00E31045" w:rsidRDefault="00E31045"/>
    <w:p w:rsidR="00E31045" w:rsidRDefault="00E1704B">
      <w:r>
        <w:rPr>
          <w:rFonts w:ascii="Trebuchet MS" w:eastAsia="Trebuchet MS" w:hAnsi="Trebuchet MS" w:cs="Trebuchet MS"/>
          <w:sz w:val="28"/>
          <w:szCs w:val="28"/>
        </w:rPr>
        <w:t>Article 19 The Election of a HLM</w:t>
      </w:r>
    </w:p>
    <w:p w:rsidR="00E31045" w:rsidRDefault="00E1704B">
      <w:pPr>
        <w:ind w:left="720" w:hanging="720"/>
      </w:pPr>
      <w:r>
        <w:rPr>
          <w:rFonts w:ascii="Times New Roman" w:eastAsia="Times New Roman" w:hAnsi="Times New Roman" w:cs="Times New Roman"/>
        </w:rPr>
        <w:t>19.1</w:t>
      </w:r>
      <w:r>
        <w:rPr>
          <w:rFonts w:ascii="Times New Roman" w:eastAsia="Times New Roman" w:hAnsi="Times New Roman" w:cs="Times New Roman"/>
        </w:rPr>
        <w:tab/>
        <w:t xml:space="preserve">An Honorary Life Member is a person who has been an outstanding member in devotion or contribution to the society. A HLM may be nominated and then voted on </w:t>
      </w:r>
      <w:r w:rsidR="00016F30" w:rsidRPr="00016F30">
        <w:rPr>
          <w:rFonts w:ascii="Times New Roman" w:eastAsia="Times New Roman" w:hAnsi="Times New Roman" w:cs="Times New Roman"/>
          <w:color w:val="FF0000"/>
        </w:rPr>
        <w:t xml:space="preserve">only </w:t>
      </w:r>
      <w:r w:rsidRPr="00016F30">
        <w:rPr>
          <w:rFonts w:ascii="Times New Roman" w:eastAsia="Times New Roman" w:hAnsi="Times New Roman" w:cs="Times New Roman"/>
          <w:color w:val="FF0000"/>
        </w:rPr>
        <w:t xml:space="preserve">at an AGM </w:t>
      </w:r>
      <w:r>
        <w:rPr>
          <w:rFonts w:ascii="Times New Roman" w:eastAsia="Times New Roman" w:hAnsi="Times New Roman" w:cs="Times New Roman"/>
        </w:rPr>
        <w:t>and must receive at least 80% of the overall votes of members present. They will be members for life and will receive two tickets to each annual show.</w:t>
      </w:r>
    </w:p>
    <w:p w:rsidR="00E31045" w:rsidRDefault="00E31045">
      <w:pPr>
        <w:ind w:left="720" w:hanging="720"/>
      </w:pPr>
    </w:p>
    <w:p w:rsidR="00E31045" w:rsidRDefault="00E1704B">
      <w:pPr>
        <w:ind w:left="720" w:hanging="720"/>
      </w:pPr>
      <w:r>
        <w:rPr>
          <w:rFonts w:ascii="Trebuchet MS" w:eastAsia="Trebuchet MS" w:hAnsi="Trebuchet MS" w:cs="Trebuchet MS"/>
          <w:sz w:val="28"/>
          <w:szCs w:val="28"/>
        </w:rPr>
        <w:t>Article 20 The Choosing of a Musical</w:t>
      </w:r>
    </w:p>
    <w:p w:rsidR="00E31045" w:rsidRDefault="00E1704B">
      <w:pPr>
        <w:ind w:left="720" w:hanging="720"/>
      </w:pPr>
      <w:r>
        <w:rPr>
          <w:rFonts w:ascii="Times New Roman" w:eastAsia="Times New Roman" w:hAnsi="Times New Roman" w:cs="Times New Roman"/>
        </w:rPr>
        <w:t>20.1</w:t>
      </w:r>
      <w:r>
        <w:rPr>
          <w:rFonts w:ascii="Times New Roman" w:eastAsia="Times New Roman" w:hAnsi="Times New Roman" w:cs="Times New Roman"/>
        </w:rPr>
        <w:tab/>
        <w:t>Any member of the Society should be encouraged to submit a proposal for a specific show in writing to the Secretary. The Committee and Production Team will decide on the viability of the submissions</w:t>
      </w:r>
      <w:r w:rsidRPr="00AC265D">
        <w:rPr>
          <w:rFonts w:ascii="Times New Roman" w:eastAsia="Times New Roman" w:hAnsi="Times New Roman" w:cs="Times New Roman"/>
        </w:rPr>
        <w:t xml:space="preserve"> and all Committee and Production Team members are welcome to short-list a minimum of four musicals. Final say on the chosen musical for the forthcoming academic year is at the discretion of the Auditor, Vice-Auditor and members of the Production Team. A minimum of four musicals must be taken into consideration.</w:t>
      </w:r>
    </w:p>
    <w:p w:rsidR="00E31045" w:rsidRDefault="00E1704B">
      <w:pPr>
        <w:ind w:left="720" w:hanging="720"/>
        <w:rPr>
          <w:rFonts w:ascii="Times New Roman" w:eastAsia="Times New Roman" w:hAnsi="Times New Roman" w:cs="Times New Roman"/>
        </w:rPr>
      </w:pPr>
      <w:r>
        <w:rPr>
          <w:rFonts w:ascii="Times New Roman" w:eastAsia="Times New Roman" w:hAnsi="Times New Roman" w:cs="Times New Roman"/>
        </w:rPr>
        <w:t>20.2</w:t>
      </w:r>
      <w:r>
        <w:rPr>
          <w:rFonts w:ascii="Times New Roman" w:eastAsia="Times New Roman" w:hAnsi="Times New Roman" w:cs="Times New Roman"/>
        </w:rPr>
        <w:tab/>
        <w:t>The acceptance of a proposal is at the discretion of the Committee and Production Team. If no proposed musicals are deemed viable, the Committee and Production Team shall be empowered to seek out other viable musicals.</w:t>
      </w:r>
    </w:p>
    <w:p w:rsidR="00E31045" w:rsidRDefault="00E1704B">
      <w:pPr>
        <w:ind w:left="720" w:hanging="720"/>
        <w:rPr>
          <w:rFonts w:ascii="Times New Roman" w:eastAsia="Times New Roman" w:hAnsi="Times New Roman" w:cs="Times New Roman"/>
        </w:rPr>
      </w:pPr>
      <w:bookmarkStart w:id="3" w:name="_1fob9te" w:colFirst="0" w:colLast="0"/>
      <w:bookmarkEnd w:id="3"/>
      <w:r>
        <w:rPr>
          <w:rFonts w:ascii="Times New Roman" w:eastAsia="Times New Roman" w:hAnsi="Times New Roman" w:cs="Times New Roman"/>
        </w:rPr>
        <w:t>20.4</w:t>
      </w:r>
      <w:r>
        <w:rPr>
          <w:rFonts w:ascii="Times New Roman" w:eastAsia="Times New Roman" w:hAnsi="Times New Roman" w:cs="Times New Roman"/>
        </w:rPr>
        <w:tab/>
        <w:t>A decision on the production of the following Spring shall be made no later than June 30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in order to apply for the rights of the selected show.</w:t>
      </w:r>
    </w:p>
    <w:p w:rsidR="00E31045" w:rsidRDefault="00E31045">
      <w:pPr>
        <w:rPr>
          <w:rFonts w:ascii="Times New Roman" w:eastAsia="Times New Roman" w:hAnsi="Times New Roman" w:cs="Times New Roman"/>
          <w:color w:val="FF0000"/>
        </w:rPr>
      </w:pPr>
    </w:p>
    <w:p w:rsidR="00E31045" w:rsidRDefault="00E31045"/>
    <w:sectPr w:rsidR="00E31045">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4806"/>
    <w:multiLevelType w:val="multilevel"/>
    <w:tmpl w:val="7DA8F59C"/>
    <w:lvl w:ilvl="0">
      <w:start w:val="1"/>
      <w:numFmt w:val="lowerRoman"/>
      <w:lvlText w:val="%1."/>
      <w:lvlJc w:val="right"/>
      <w:pPr>
        <w:ind w:left="1440" w:firstLine="2520"/>
      </w:p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1" w15:restartNumberingAfterBreak="0">
    <w:nsid w:val="0EA63B69"/>
    <w:multiLevelType w:val="multilevel"/>
    <w:tmpl w:val="BBC625E8"/>
    <w:lvl w:ilvl="0">
      <w:start w:val="1"/>
      <w:numFmt w:val="lowerRoman"/>
      <w:lvlText w:val="%1."/>
      <w:lvlJc w:val="right"/>
      <w:pPr>
        <w:ind w:left="1440" w:firstLine="2520"/>
      </w:p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2" w15:restartNumberingAfterBreak="0">
    <w:nsid w:val="1F80243A"/>
    <w:multiLevelType w:val="multilevel"/>
    <w:tmpl w:val="10862826"/>
    <w:lvl w:ilvl="0">
      <w:start w:val="1"/>
      <w:numFmt w:val="decimal"/>
      <w:lvlText w:val="%1"/>
      <w:lvlJc w:val="left"/>
      <w:pPr>
        <w:ind w:left="720" w:firstLine="720"/>
      </w:pPr>
    </w:lvl>
    <w:lvl w:ilvl="1">
      <w:start w:val="1"/>
      <w:numFmt w:val="decimal"/>
      <w:lvlText w:val="%1.%2"/>
      <w:lvlJc w:val="left"/>
      <w:pPr>
        <w:ind w:left="720" w:firstLine="720"/>
      </w:pPr>
    </w:lvl>
    <w:lvl w:ilvl="2">
      <w:start w:val="1"/>
      <w:numFmt w:val="decimal"/>
      <w:lvlText w:val="%1.%2.%3"/>
      <w:lvlJc w:val="left"/>
      <w:pPr>
        <w:ind w:left="720" w:firstLine="720"/>
      </w:pPr>
    </w:lvl>
    <w:lvl w:ilvl="3">
      <w:start w:val="1"/>
      <w:numFmt w:val="decimal"/>
      <w:lvlText w:val="%1.%2.%3.%4"/>
      <w:lvlJc w:val="left"/>
      <w:pPr>
        <w:ind w:left="720" w:firstLine="720"/>
      </w:pPr>
    </w:lvl>
    <w:lvl w:ilvl="4">
      <w:start w:val="1"/>
      <w:numFmt w:val="decimal"/>
      <w:lvlText w:val="%1.%2.%3.%4.%5"/>
      <w:lvlJc w:val="left"/>
      <w:pPr>
        <w:ind w:left="1080" w:firstLine="1080"/>
      </w:pPr>
    </w:lvl>
    <w:lvl w:ilvl="5">
      <w:start w:val="1"/>
      <w:numFmt w:val="decimal"/>
      <w:lvlText w:val="%1.%2.%3.%4.%5.%6"/>
      <w:lvlJc w:val="left"/>
      <w:pPr>
        <w:ind w:left="1080" w:firstLine="1080"/>
      </w:pPr>
    </w:lvl>
    <w:lvl w:ilvl="6">
      <w:start w:val="1"/>
      <w:numFmt w:val="decimal"/>
      <w:lvlText w:val="%1.%2.%3.%4.%5.%6.%7"/>
      <w:lvlJc w:val="left"/>
      <w:pPr>
        <w:ind w:left="1440" w:firstLine="1440"/>
      </w:pPr>
    </w:lvl>
    <w:lvl w:ilvl="7">
      <w:start w:val="1"/>
      <w:numFmt w:val="decimal"/>
      <w:lvlText w:val="%1.%2.%3.%4.%5.%6.%7.%8"/>
      <w:lvlJc w:val="left"/>
      <w:pPr>
        <w:ind w:left="1440" w:firstLine="1440"/>
      </w:pPr>
    </w:lvl>
    <w:lvl w:ilvl="8">
      <w:start w:val="1"/>
      <w:numFmt w:val="decimal"/>
      <w:lvlText w:val="%1.%2.%3.%4.%5.%6.%7.%8.%9"/>
      <w:lvlJc w:val="left"/>
      <w:pPr>
        <w:ind w:left="1440" w:firstLine="1440"/>
      </w:pPr>
    </w:lvl>
  </w:abstractNum>
  <w:abstractNum w:abstractNumId="3" w15:restartNumberingAfterBreak="0">
    <w:nsid w:val="4FCB7457"/>
    <w:multiLevelType w:val="multilevel"/>
    <w:tmpl w:val="E562A4FE"/>
    <w:lvl w:ilvl="0">
      <w:start w:val="1"/>
      <w:numFmt w:val="lowerRoman"/>
      <w:lvlText w:val="%1."/>
      <w:lvlJc w:val="right"/>
      <w:pPr>
        <w:ind w:left="1440" w:firstLine="2520"/>
      </w:p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4" w15:restartNumberingAfterBreak="0">
    <w:nsid w:val="541D32C4"/>
    <w:multiLevelType w:val="multilevel"/>
    <w:tmpl w:val="820C6B9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15:restartNumberingAfterBreak="0">
    <w:nsid w:val="780F29C9"/>
    <w:multiLevelType w:val="multilevel"/>
    <w:tmpl w:val="7D1ACC46"/>
    <w:lvl w:ilvl="0">
      <w:start w:val="1"/>
      <w:numFmt w:val="lowerRoman"/>
      <w:lvlText w:val="%1."/>
      <w:lvlJc w:val="right"/>
      <w:pPr>
        <w:ind w:left="1440" w:firstLine="2520"/>
      </w:p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IE"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45"/>
    <w:rsid w:val="00016F30"/>
    <w:rsid w:val="0007592E"/>
    <w:rsid w:val="005D4520"/>
    <w:rsid w:val="006E27AA"/>
    <w:rsid w:val="007A11EF"/>
    <w:rsid w:val="00AC265D"/>
    <w:rsid w:val="00B319AF"/>
    <w:rsid w:val="00E1704B"/>
    <w:rsid w:val="00E31045"/>
    <w:rsid w:val="00FD33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66CA"/>
  <w15:docId w15:val="{387B0C51-C62E-47EC-9A73-D41E7612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widowControl w:val="0"/>
        <w:spacing w:after="160" w:line="251"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3504</Words>
  <Characters>19977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23435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MOCKLER, NIAMH</dc:creator>
  <cp:lastModifiedBy>MOCKLER, NIAMH</cp:lastModifiedBy>
  <cp:revision>2</cp:revision>
  <dcterms:created xsi:type="dcterms:W3CDTF">2019-04-07T11:03:00Z</dcterms:created>
  <dcterms:modified xsi:type="dcterms:W3CDTF">2019-04-07T11:03:00Z</dcterms:modified>
</cp:coreProperties>
</file>